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3E" w:rsidRPr="006927F5" w:rsidRDefault="0002493E" w:rsidP="00C7405D">
      <w:pPr>
        <w:spacing w:line="360" w:lineRule="auto"/>
        <w:rPr>
          <w:rFonts w:cs="Times New Roman"/>
          <w:b/>
          <w:szCs w:val="24"/>
        </w:rPr>
      </w:pPr>
      <w:r w:rsidRPr="006927F5">
        <w:rPr>
          <w:rFonts w:cs="Times New Roman"/>
          <w:b/>
          <w:szCs w:val="24"/>
        </w:rPr>
        <w:t>Falk et al., “Multiscale controls of historical fire regimes:  New insights from fire-scar networks</w:t>
      </w:r>
      <w:r w:rsidR="00347FEF">
        <w:rPr>
          <w:rFonts w:cs="Times New Roman"/>
          <w:b/>
          <w:szCs w:val="24"/>
        </w:rPr>
        <w:t>.</w:t>
      </w:r>
      <w:r w:rsidRPr="006927F5">
        <w:rPr>
          <w:rFonts w:cs="Times New Roman"/>
          <w:b/>
          <w:szCs w:val="24"/>
        </w:rPr>
        <w:t>”</w:t>
      </w:r>
    </w:p>
    <w:p w:rsidR="00E04077" w:rsidRPr="006927F5" w:rsidRDefault="009B45BA" w:rsidP="00C7405D">
      <w:pPr>
        <w:spacing w:line="360" w:lineRule="auto"/>
        <w:rPr>
          <w:rFonts w:cs="Times New Roman"/>
          <w:szCs w:val="24"/>
        </w:rPr>
      </w:pPr>
      <w:r w:rsidRPr="006927F5">
        <w:rPr>
          <w:rFonts w:cs="Times New Roman"/>
          <w:b/>
          <w:szCs w:val="24"/>
        </w:rPr>
        <w:t>Supplemental Information</w:t>
      </w:r>
    </w:p>
    <w:p w:rsidR="009B45BA" w:rsidRPr="006927F5" w:rsidRDefault="009B45BA" w:rsidP="00C7405D">
      <w:pPr>
        <w:pStyle w:val="ListParagraph"/>
        <w:numPr>
          <w:ilvl w:val="0"/>
          <w:numId w:val="1"/>
        </w:numPr>
        <w:spacing w:line="360" w:lineRule="auto"/>
        <w:rPr>
          <w:rFonts w:cs="Times New Roman"/>
          <w:szCs w:val="24"/>
        </w:rPr>
      </w:pPr>
      <w:r w:rsidRPr="006927F5">
        <w:rPr>
          <w:rFonts w:cs="Times New Roman"/>
          <w:szCs w:val="24"/>
        </w:rPr>
        <w:t>Panel S1:</w:t>
      </w:r>
      <w:r w:rsidR="0002493E" w:rsidRPr="006927F5">
        <w:rPr>
          <w:rFonts w:cs="Times New Roman"/>
          <w:szCs w:val="24"/>
        </w:rPr>
        <w:t xml:space="preserve"> The International Multiproxy Paleofire Database (IMPD).</w:t>
      </w:r>
    </w:p>
    <w:p w:rsidR="00C911B5" w:rsidRDefault="00C911B5" w:rsidP="00C7405D">
      <w:pPr>
        <w:pStyle w:val="ListParagraph"/>
        <w:numPr>
          <w:ilvl w:val="0"/>
          <w:numId w:val="1"/>
        </w:numPr>
        <w:spacing w:line="360" w:lineRule="auto"/>
        <w:rPr>
          <w:rFonts w:cs="Times New Roman"/>
          <w:szCs w:val="24"/>
        </w:rPr>
      </w:pPr>
      <w:r>
        <w:rPr>
          <w:rFonts w:cs="Times New Roman"/>
          <w:szCs w:val="24"/>
        </w:rPr>
        <w:t xml:space="preserve">Panel S2: </w:t>
      </w:r>
      <w:r w:rsidR="00347FEF" w:rsidRPr="00347FEF">
        <w:rPr>
          <w:rFonts w:cs="Times New Roman"/>
          <w:szCs w:val="24"/>
        </w:rPr>
        <w:t>Additional considerations in inference from the tree-ring record.</w:t>
      </w:r>
    </w:p>
    <w:p w:rsidR="00174383" w:rsidRPr="006927F5" w:rsidRDefault="00174383" w:rsidP="00C7405D">
      <w:pPr>
        <w:pStyle w:val="ListParagraph"/>
        <w:numPr>
          <w:ilvl w:val="0"/>
          <w:numId w:val="1"/>
        </w:numPr>
        <w:spacing w:line="360" w:lineRule="auto"/>
        <w:rPr>
          <w:rFonts w:cs="Times New Roman"/>
          <w:szCs w:val="24"/>
        </w:rPr>
      </w:pPr>
      <w:r w:rsidRPr="006927F5">
        <w:rPr>
          <w:rFonts w:cs="Times New Roman"/>
          <w:szCs w:val="24"/>
        </w:rPr>
        <w:t>Supplemental References</w:t>
      </w:r>
    </w:p>
    <w:p w:rsidR="00174383" w:rsidRPr="006927F5" w:rsidRDefault="00174383" w:rsidP="00C7405D">
      <w:pPr>
        <w:spacing w:line="360" w:lineRule="auto"/>
        <w:rPr>
          <w:rFonts w:cs="Times New Roman"/>
          <w:szCs w:val="24"/>
        </w:rPr>
      </w:pPr>
    </w:p>
    <w:p w:rsidR="009B45BA" w:rsidRPr="006927F5" w:rsidRDefault="009B45BA" w:rsidP="00C7405D">
      <w:pPr>
        <w:spacing w:line="360" w:lineRule="auto"/>
        <w:rPr>
          <w:rFonts w:cs="Times New Roman"/>
          <w:szCs w:val="24"/>
        </w:rPr>
      </w:pPr>
    </w:p>
    <w:p w:rsidR="009B45BA" w:rsidRPr="006927F5" w:rsidRDefault="009B45BA" w:rsidP="00C7405D">
      <w:pPr>
        <w:spacing w:line="360" w:lineRule="auto"/>
        <w:rPr>
          <w:rFonts w:cs="Times New Roman"/>
          <w:szCs w:val="24"/>
        </w:rPr>
      </w:pPr>
      <w:r w:rsidRPr="006927F5">
        <w:rPr>
          <w:rFonts w:cs="Times New Roman"/>
          <w:szCs w:val="24"/>
        </w:rPr>
        <w:br w:type="page"/>
      </w:r>
    </w:p>
    <w:p w:rsidR="009B45BA" w:rsidRPr="006927F5" w:rsidRDefault="009B45BA" w:rsidP="00C7405D">
      <w:pPr>
        <w:pStyle w:val="Heading1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jc w:val="center"/>
        <w:rPr>
          <w:szCs w:val="24"/>
        </w:rPr>
      </w:pPr>
      <w:r w:rsidRPr="006927F5">
        <w:rPr>
          <w:szCs w:val="24"/>
        </w:rPr>
        <w:lastRenderedPageBreak/>
        <w:t>Supplemental Panel S-1.  The International Multiproxy Paleofire Database (IMPD).</w:t>
      </w:r>
    </w:p>
    <w:p w:rsidR="009B45BA" w:rsidRPr="006927F5" w:rsidRDefault="009B45BA"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ab/>
        <w:t>The IMPD, established in 2003, is a free public online database of fire history chronologies from tree-ring and charcoal proxies and their associated metadata. The IMPD is managed by the National Oceanic and Atmospheric Administration (NOAA) Paleoclimatology Program and hosted by the NOAA World Data Center for Paleoclimatology (</w:t>
      </w:r>
      <w:hyperlink r:id="rId5" w:history="1">
        <w:r w:rsidRPr="006927F5">
          <w:rPr>
            <w:rStyle w:val="Hyperlink"/>
            <w:rFonts w:cs="Times New Roman"/>
            <w:szCs w:val="24"/>
          </w:rPr>
          <w:t>http://www.ncdc.noaa.gov/paleo/impd/paleofire.html</w:t>
        </w:r>
      </w:hyperlink>
      <w:r w:rsidRPr="006927F5">
        <w:rPr>
          <w:rFonts w:cs="Times New Roman"/>
          <w:szCs w:val="24"/>
        </w:rPr>
        <w:t xml:space="preserve"> ). The IMPD archives both tree-ring (fire scars and the establishment dates of post-fire cohorts of trees) and charcoal proxy records of fire from around the world, although the collection is currently dominated by data from North America.  All fire dates are contributed by research scientists in standard formats.  Associated metadata are also available and user-friendly tools for accessing the data are being developed. There are currently 474 fire-scar chronologies archived with the IMPD, along with 51 studies from charcoal and other methods.</w:t>
      </w:r>
    </w:p>
    <w:p w:rsidR="00C7405D" w:rsidRPr="006927F5" w:rsidRDefault="00C911B5" w:rsidP="00C7405D">
      <w:pPr>
        <w:pStyle w:val="Heading1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jc w:val="center"/>
        <w:rPr>
          <w:szCs w:val="24"/>
        </w:rPr>
      </w:pPr>
      <w:r>
        <w:rPr>
          <w:szCs w:val="24"/>
        </w:rPr>
        <w:br/>
      </w:r>
      <w:r w:rsidR="00C7405D">
        <w:rPr>
          <w:szCs w:val="24"/>
        </w:rPr>
        <w:t>Supplemental Panel S-2</w:t>
      </w:r>
      <w:r w:rsidR="00C7405D" w:rsidRPr="006927F5">
        <w:rPr>
          <w:szCs w:val="24"/>
        </w:rPr>
        <w:t xml:space="preserve">. </w:t>
      </w:r>
      <w:r w:rsidR="00C7405D">
        <w:rPr>
          <w:szCs w:val="24"/>
        </w:rPr>
        <w:t>Additional considerations in inference from the tree-ring record</w:t>
      </w:r>
      <w:r w:rsidR="00C7405D" w:rsidRPr="006927F5">
        <w:rPr>
          <w:szCs w:val="24"/>
        </w:rPr>
        <w:t>.</w:t>
      </w:r>
    </w:p>
    <w:p w:rsidR="00C7405D" w:rsidRDefault="00C7405D" w:rsidP="00C7405D">
      <w:pPr>
        <w:spacing w:after="0" w:line="360" w:lineRule="auto"/>
        <w:ind w:firstLine="720"/>
        <w:rPr>
          <w:rFonts w:cs="Times New Roman"/>
          <w:szCs w:val="24"/>
        </w:rPr>
      </w:pPr>
      <w:r>
        <w:t>In addition to variation in landscape burn patterns, v</w:t>
      </w:r>
      <w:r w:rsidR="00C911B5" w:rsidRPr="00C7405D">
        <w:t>ar</w:t>
      </w:r>
      <w:r w:rsidR="001C287C">
        <w:t xml:space="preserve">iation among trees introduces </w:t>
      </w:r>
      <w:r w:rsidR="00C911B5" w:rsidRPr="00C7405D">
        <w:t>other variable</w:t>
      </w:r>
      <w:r w:rsidR="001C287C">
        <w:t>s</w:t>
      </w:r>
      <w:r w:rsidR="00C911B5" w:rsidRPr="00C7405D">
        <w:t xml:space="preserve"> that can influence the formation of fire scars. </w:t>
      </w:r>
      <w:r w:rsidR="001C287C">
        <w:rPr>
          <w:rFonts w:cs="Times New Roman"/>
          <w:szCs w:val="24"/>
        </w:rPr>
        <w:t>L</w:t>
      </w:r>
      <w:r w:rsidR="001C287C" w:rsidRPr="00C7405D">
        <w:rPr>
          <w:rFonts w:cs="Times New Roman"/>
          <w:szCs w:val="24"/>
        </w:rPr>
        <w:t xml:space="preserve">ife history strategies </w:t>
      </w:r>
      <w:r w:rsidR="001C287C">
        <w:rPr>
          <w:rFonts w:cs="Times New Roman"/>
          <w:szCs w:val="24"/>
        </w:rPr>
        <w:t xml:space="preserve">and architecture </w:t>
      </w:r>
      <w:r w:rsidR="001C287C" w:rsidRPr="00C7405D">
        <w:rPr>
          <w:rFonts w:cs="Times New Roman"/>
          <w:szCs w:val="24"/>
        </w:rPr>
        <w:t xml:space="preserve">of trees (e.g., high crowns and thick bark </w:t>
      </w:r>
      <w:r w:rsidR="001C287C" w:rsidRPr="00C7405D">
        <w:rPr>
          <w:rFonts w:cs="Times New Roman"/>
          <w:i/>
          <w:szCs w:val="24"/>
        </w:rPr>
        <w:t>vs</w:t>
      </w:r>
      <w:r w:rsidR="001C287C">
        <w:rPr>
          <w:rFonts w:cs="Times New Roman"/>
          <w:szCs w:val="24"/>
        </w:rPr>
        <w:t xml:space="preserve">. </w:t>
      </w:r>
      <w:r w:rsidR="001C287C" w:rsidRPr="00C7405D">
        <w:rPr>
          <w:rFonts w:cs="Times New Roman"/>
          <w:szCs w:val="24"/>
        </w:rPr>
        <w:t>low crowns and thin bark) interact with fire behavior</w:t>
      </w:r>
      <w:r w:rsidR="001C287C">
        <w:rPr>
          <w:rFonts w:cs="Times New Roman"/>
          <w:szCs w:val="24"/>
        </w:rPr>
        <w:t xml:space="preserve"> to affect survivorship and scarring rates (Fall and Lertzman 1999). </w:t>
      </w:r>
      <w:r w:rsidR="00C911B5" w:rsidRPr="00C7405D">
        <w:t xml:space="preserve">Mature individuals of thick-barked species (such as </w:t>
      </w:r>
      <w:r w:rsidR="00C911B5" w:rsidRPr="00C7405D">
        <w:rPr>
          <w:i/>
        </w:rPr>
        <w:t>Pinus ponderosa</w:t>
      </w:r>
      <w:r w:rsidR="00C911B5" w:rsidRPr="00C7405D">
        <w:t xml:space="preserve"> or </w:t>
      </w:r>
      <w:r w:rsidR="00C911B5" w:rsidRPr="00C7405D">
        <w:rPr>
          <w:i/>
        </w:rPr>
        <w:t>Pseudotsuga menziesii</w:t>
      </w:r>
      <w:r w:rsidR="00C911B5" w:rsidRPr="00C7405D">
        <w:t xml:space="preserve">) may </w:t>
      </w:r>
      <w:r>
        <w:t xml:space="preserve">not </w:t>
      </w:r>
      <w:r w:rsidR="00C911B5" w:rsidRPr="00C7405D">
        <w:t xml:space="preserve">sustain cambial damage in a very low-intensity fire, whereas </w:t>
      </w:r>
      <w:r w:rsidR="00931134">
        <w:t xml:space="preserve">younger individuals, or trees </w:t>
      </w:r>
      <w:r w:rsidR="00C911B5" w:rsidRPr="00C7405D">
        <w:t>of thin</w:t>
      </w:r>
      <w:r w:rsidR="00931134">
        <w:t>ner</w:t>
      </w:r>
      <w:r w:rsidR="00C911B5" w:rsidRPr="00C7405D">
        <w:t xml:space="preserve">-barked species (such as </w:t>
      </w:r>
      <w:r w:rsidR="00C911B5" w:rsidRPr="00C7405D">
        <w:rPr>
          <w:i/>
        </w:rPr>
        <w:t>Pinus contorta</w:t>
      </w:r>
      <w:r w:rsidR="00C911B5" w:rsidRPr="00C7405D">
        <w:t xml:space="preserve">) may be killed outright. </w:t>
      </w:r>
      <w:r w:rsidR="001C287C">
        <w:t>S</w:t>
      </w:r>
      <w:r w:rsidR="00275380" w:rsidRPr="00C7405D">
        <w:t xml:space="preserve">urviving a fire is a size-dependent process: small trees are more likely to be killed outright than to survive with scars </w:t>
      </w:r>
      <w:r w:rsidR="001C287C">
        <w:t xml:space="preserve">if the canopy base height is lower than flame or scorch height </w:t>
      </w:r>
      <w:r w:rsidR="00275380" w:rsidRPr="00C7405D">
        <w:t>(Gutsell and Johnson 1996).</w:t>
      </w:r>
      <w:r w:rsidR="00275380">
        <w:t xml:space="preserve"> T</w:t>
      </w:r>
      <w:r w:rsidR="00275380">
        <w:rPr>
          <w:rFonts w:cs="Times New Roman"/>
          <w:szCs w:val="24"/>
        </w:rPr>
        <w:t>hese considerations</w:t>
      </w:r>
      <w:r w:rsidRPr="00C7405D">
        <w:rPr>
          <w:rFonts w:cs="Times New Roman"/>
          <w:szCs w:val="24"/>
        </w:rPr>
        <w:t xml:space="preserve"> influence </w:t>
      </w:r>
      <w:r w:rsidR="001C287C">
        <w:rPr>
          <w:rFonts w:cs="Times New Roman"/>
          <w:szCs w:val="24"/>
        </w:rPr>
        <w:t xml:space="preserve">the </w:t>
      </w:r>
      <w:r>
        <w:rPr>
          <w:rFonts w:cs="Times New Roman"/>
          <w:szCs w:val="24"/>
        </w:rPr>
        <w:t>interpretation of fire severity</w:t>
      </w:r>
      <w:r w:rsidR="00275380">
        <w:rPr>
          <w:rFonts w:cs="Times New Roman"/>
          <w:szCs w:val="24"/>
        </w:rPr>
        <w:t xml:space="preserve"> and landscape patterns of fire occurrence</w:t>
      </w:r>
      <w:r>
        <w:rPr>
          <w:rFonts w:cs="Times New Roman"/>
          <w:szCs w:val="24"/>
        </w:rPr>
        <w:t>.</w:t>
      </w:r>
    </w:p>
    <w:p w:rsidR="00C7405D" w:rsidRDefault="00C7405D" w:rsidP="001C287C">
      <w:pPr>
        <w:spacing w:after="0" w:line="360" w:lineRule="auto"/>
        <w:ind w:firstLine="720"/>
        <w:rPr>
          <w:rFonts w:cs="Times New Roman"/>
          <w:szCs w:val="24"/>
        </w:rPr>
      </w:pPr>
      <w:r>
        <w:rPr>
          <w:rFonts w:cs="Times New Roman"/>
          <w:szCs w:val="24"/>
        </w:rPr>
        <w:t>G</w:t>
      </w:r>
      <w:r w:rsidR="00532F19" w:rsidRPr="00C7405D">
        <w:rPr>
          <w:rFonts w:cs="Times New Roman"/>
          <w:szCs w:val="24"/>
        </w:rPr>
        <w:t xml:space="preserve">radient studies </w:t>
      </w:r>
      <w:r w:rsidR="001C287C">
        <w:rPr>
          <w:rFonts w:cs="Times New Roman"/>
          <w:szCs w:val="24"/>
        </w:rPr>
        <w:t xml:space="preserve">also </w:t>
      </w:r>
      <w:r w:rsidR="00275380">
        <w:rPr>
          <w:rFonts w:cs="Times New Roman"/>
          <w:szCs w:val="24"/>
        </w:rPr>
        <w:t xml:space="preserve">require careful interpretation </w:t>
      </w:r>
      <w:r w:rsidR="00532F19" w:rsidRPr="00C7405D">
        <w:rPr>
          <w:rFonts w:cs="Times New Roman"/>
          <w:szCs w:val="24"/>
        </w:rPr>
        <w:t xml:space="preserve">if the recording species are not equally distributed over the geography of the gradient. For example, if </w:t>
      </w:r>
      <w:r>
        <w:rPr>
          <w:rFonts w:cs="Times New Roman"/>
          <w:szCs w:val="24"/>
        </w:rPr>
        <w:t>scarred trees are</w:t>
      </w:r>
      <w:r w:rsidR="00532F19" w:rsidRPr="00C7405D">
        <w:rPr>
          <w:rFonts w:cs="Times New Roman"/>
          <w:szCs w:val="24"/>
        </w:rPr>
        <w:t xml:space="preserve"> found only in a certain elevation range in a study area, and w</w:t>
      </w:r>
      <w:r>
        <w:rPr>
          <w:rFonts w:cs="Times New Roman"/>
          <w:szCs w:val="24"/>
        </w:rPr>
        <w:t xml:space="preserve">ithin that only on some aspects, </w:t>
      </w:r>
      <w:r w:rsidR="00532F19" w:rsidRPr="00C7405D">
        <w:rPr>
          <w:rFonts w:cs="Times New Roman"/>
          <w:szCs w:val="24"/>
        </w:rPr>
        <w:t xml:space="preserve">then estimates of fire interval and frequency may </w:t>
      </w:r>
      <w:r>
        <w:rPr>
          <w:rFonts w:cs="Times New Roman"/>
          <w:szCs w:val="24"/>
        </w:rPr>
        <w:t>be influenced by these landscape differences in species distributions</w:t>
      </w:r>
      <w:r w:rsidR="00532F19" w:rsidRPr="00C7405D">
        <w:rPr>
          <w:rFonts w:cs="Times New Roman"/>
          <w:szCs w:val="24"/>
        </w:rPr>
        <w:t>.</w:t>
      </w:r>
      <w:r>
        <w:rPr>
          <w:rFonts w:cs="Times New Roman"/>
          <w:szCs w:val="24"/>
        </w:rPr>
        <w:t xml:space="preserve"> Most fire history </w:t>
      </w:r>
      <w:r w:rsidR="00532F19" w:rsidRPr="00C7405D">
        <w:rPr>
          <w:rFonts w:cs="Times New Roman"/>
          <w:szCs w:val="24"/>
        </w:rPr>
        <w:t xml:space="preserve">studies </w:t>
      </w:r>
      <w:r>
        <w:rPr>
          <w:rFonts w:cs="Times New Roman"/>
          <w:szCs w:val="24"/>
        </w:rPr>
        <w:t xml:space="preserve">are </w:t>
      </w:r>
      <w:r w:rsidR="00532F19" w:rsidRPr="00C7405D">
        <w:rPr>
          <w:rFonts w:cs="Times New Roman"/>
          <w:szCs w:val="24"/>
        </w:rPr>
        <w:t>designed to take this into account</w:t>
      </w:r>
      <w:r>
        <w:rPr>
          <w:rFonts w:cs="Times New Roman"/>
          <w:szCs w:val="24"/>
        </w:rPr>
        <w:t xml:space="preserve"> by limiting the scale of inference.</w:t>
      </w:r>
      <w:r w:rsidR="00931134">
        <w:rPr>
          <w:rFonts w:cs="Times New Roman"/>
          <w:szCs w:val="24"/>
        </w:rPr>
        <w:t xml:space="preserve"> Studies that combine fire-scars with other lines of evidence, such as tree death and </w:t>
      </w:r>
      <w:r w:rsidR="00931134">
        <w:rPr>
          <w:rFonts w:cs="Times New Roman"/>
          <w:szCs w:val="24"/>
        </w:rPr>
        <w:lastRenderedPageBreak/>
        <w:t>post-fire recruitment dates,</w:t>
      </w:r>
      <w:r w:rsidR="00532F19" w:rsidRPr="00C7405D">
        <w:rPr>
          <w:rFonts w:cs="Times New Roman"/>
          <w:szCs w:val="24"/>
        </w:rPr>
        <w:t xml:space="preserve"> </w:t>
      </w:r>
      <w:r w:rsidR="00931134">
        <w:rPr>
          <w:rFonts w:cs="Times New Roman"/>
          <w:szCs w:val="24"/>
        </w:rPr>
        <w:t xml:space="preserve">are especially valuable for providing convergent </w:t>
      </w:r>
      <w:r w:rsidR="001C287C">
        <w:rPr>
          <w:rFonts w:cs="Times New Roman"/>
          <w:szCs w:val="24"/>
        </w:rPr>
        <w:t>estimates of fire years and extent (Margolis et al. 2007, 2009; Brown et al. 2008).</w:t>
      </w:r>
    </w:p>
    <w:p w:rsidR="00347FEF" w:rsidRDefault="00347FEF" w:rsidP="00347FEF">
      <w:pPr>
        <w:rPr>
          <w:rFonts w:cs="Times New Roman"/>
          <w:b/>
          <w:szCs w:val="24"/>
        </w:rPr>
      </w:pPr>
    </w:p>
    <w:p w:rsidR="009650C4" w:rsidRDefault="00C07DC7" w:rsidP="00347FEF">
      <w:pPr>
        <w:rPr>
          <w:rFonts w:cs="Times New Roman"/>
          <w:b/>
          <w:szCs w:val="24"/>
        </w:rPr>
      </w:pPr>
      <w:r w:rsidRPr="006927F5">
        <w:rPr>
          <w:rFonts w:cs="Times New Roman"/>
          <w:b/>
          <w:szCs w:val="24"/>
        </w:rPr>
        <w:t>Supplemental References</w:t>
      </w:r>
    </w:p>
    <w:p w:rsidR="001C287C" w:rsidRPr="006927F5" w:rsidRDefault="001C287C" w:rsidP="001C287C">
      <w:pPr>
        <w:spacing w:line="360" w:lineRule="auto"/>
        <w:rPr>
          <w:rFonts w:cs="Times New Roman"/>
          <w:szCs w:val="24"/>
        </w:rPr>
      </w:pPr>
      <w:r w:rsidRPr="006927F5">
        <w:rPr>
          <w:rFonts w:cs="Times New Roman"/>
          <w:szCs w:val="24"/>
        </w:rPr>
        <w:t xml:space="preserve">Arabas KB, Hadley KS &amp; Larson ER (2006) Fire history of a naturally fragmented landscape in central Oregon. </w:t>
      </w:r>
      <w:r w:rsidRPr="00892B82">
        <w:rPr>
          <w:rFonts w:cs="Times New Roman"/>
          <w:i/>
          <w:szCs w:val="24"/>
        </w:rPr>
        <w:t>Canadian Journal of Forest Research</w:t>
      </w:r>
      <w:r w:rsidRPr="006927F5">
        <w:rPr>
          <w:rFonts w:cs="Times New Roman"/>
          <w:szCs w:val="24"/>
        </w:rPr>
        <w:t xml:space="preserve"> 36: 1108-1120.</w:t>
      </w:r>
    </w:p>
    <w:p w:rsidR="00C47F53" w:rsidRPr="006927F5" w:rsidRDefault="00C47F53"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 xml:space="preserve">Baker WL and Kipfmueller KE. 2001. Spatial ecology of pre-Euro-American fires in a southern Rocky Mountain subalpine forest landscape. </w:t>
      </w:r>
      <w:r w:rsidRPr="00892B82">
        <w:rPr>
          <w:rFonts w:cs="Times New Roman"/>
          <w:i/>
          <w:szCs w:val="24"/>
        </w:rPr>
        <w:t>Professional Geographer</w:t>
      </w:r>
      <w:r w:rsidRPr="006927F5">
        <w:rPr>
          <w:rFonts w:cs="Times New Roman"/>
          <w:szCs w:val="24"/>
        </w:rPr>
        <w:t xml:space="preserve"> 53(2): 248-262.</w:t>
      </w:r>
    </w:p>
    <w:p w:rsidR="00C07DC7" w:rsidRPr="006927F5" w:rsidRDefault="00C07DC7"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 xml:space="preserve">Barton AM. 1994. Gradient analysis of relationships among fire, environment, and vegetation in a southwestern USA mountain range. </w:t>
      </w:r>
      <w:r w:rsidRPr="00892B82">
        <w:rPr>
          <w:rFonts w:cs="Times New Roman"/>
          <w:i/>
          <w:szCs w:val="24"/>
        </w:rPr>
        <w:t>Bulletin of the Torrey Botanical Club</w:t>
      </w:r>
      <w:r w:rsidRPr="006927F5">
        <w:rPr>
          <w:rFonts w:cs="Times New Roman"/>
          <w:szCs w:val="24"/>
        </w:rPr>
        <w:t xml:space="preserve"> 121: 251-265.</w:t>
      </w:r>
    </w:p>
    <w:p w:rsidR="00F819F3" w:rsidRPr="006927F5" w:rsidRDefault="00F819F3"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 xml:space="preserve">Beaty RM and Taylor AH. 2001. Spatial and temporal variation of fire regimes in a mixed conifer forest landscape, southern Cascades, California, USA. </w:t>
      </w:r>
      <w:r w:rsidRPr="00892B82">
        <w:rPr>
          <w:rFonts w:cs="Times New Roman"/>
          <w:i/>
          <w:szCs w:val="24"/>
        </w:rPr>
        <w:t>Journal of Biogeography</w:t>
      </w:r>
      <w:r w:rsidRPr="006927F5">
        <w:rPr>
          <w:rFonts w:cs="Times New Roman"/>
          <w:szCs w:val="24"/>
        </w:rPr>
        <w:t xml:space="preserve"> 28: 955-966.</w:t>
      </w:r>
    </w:p>
    <w:p w:rsidR="001C287C" w:rsidRPr="006927F5" w:rsidRDefault="001C287C" w:rsidP="001C287C">
      <w:pPr>
        <w:spacing w:line="360" w:lineRule="auto"/>
        <w:rPr>
          <w:rFonts w:cs="Times New Roman"/>
          <w:szCs w:val="24"/>
        </w:rPr>
      </w:pPr>
      <w:r w:rsidRPr="006927F5">
        <w:rPr>
          <w:rFonts w:cs="Times New Roman"/>
          <w:szCs w:val="24"/>
        </w:rPr>
        <w:t xml:space="preserve">Bekker MF and Taylor AH. 2001. Gradient analysis of fire regimes in the montane forests of the southern Cascade Range, Thousand Lakes Wilderness, California, USA. </w:t>
      </w:r>
      <w:r w:rsidRPr="00892B82">
        <w:rPr>
          <w:rFonts w:cs="Times New Roman"/>
          <w:i/>
          <w:szCs w:val="24"/>
        </w:rPr>
        <w:t>Plant Ecology</w:t>
      </w:r>
      <w:r w:rsidRPr="006927F5">
        <w:rPr>
          <w:rFonts w:cs="Times New Roman"/>
          <w:szCs w:val="24"/>
        </w:rPr>
        <w:t xml:space="preserve"> 155: 15-28.</w:t>
      </w:r>
    </w:p>
    <w:p w:rsidR="00D32F6E" w:rsidRPr="006927F5" w:rsidRDefault="00D32F6E" w:rsidP="00D32F6E">
      <w:pPr>
        <w:spacing w:line="360" w:lineRule="auto"/>
        <w:rPr>
          <w:rFonts w:cs="Times New Roman"/>
          <w:szCs w:val="24"/>
        </w:rPr>
      </w:pPr>
      <w:r w:rsidRPr="006927F5">
        <w:rPr>
          <w:rFonts w:cs="Times New Roman"/>
          <w:szCs w:val="24"/>
        </w:rPr>
        <w:t>Brown PM, Heyerdahl</w:t>
      </w:r>
      <w:r w:rsidR="0034106F" w:rsidRPr="0034106F">
        <w:rPr>
          <w:rFonts w:cs="Times New Roman"/>
          <w:szCs w:val="24"/>
        </w:rPr>
        <w:t xml:space="preserve"> </w:t>
      </w:r>
      <w:r w:rsidR="0034106F" w:rsidRPr="006927F5">
        <w:rPr>
          <w:rFonts w:cs="Times New Roman"/>
          <w:szCs w:val="24"/>
        </w:rPr>
        <w:t>E</w:t>
      </w:r>
      <w:r w:rsidR="0034106F">
        <w:rPr>
          <w:rFonts w:cs="Times New Roman"/>
          <w:szCs w:val="24"/>
        </w:rPr>
        <w:t>K</w:t>
      </w:r>
      <w:r w:rsidRPr="006927F5">
        <w:rPr>
          <w:rFonts w:cs="Times New Roman"/>
          <w:szCs w:val="24"/>
        </w:rPr>
        <w:t>, Kitchen</w:t>
      </w:r>
      <w:r w:rsidR="0034106F" w:rsidRPr="0034106F">
        <w:rPr>
          <w:rFonts w:cs="Times New Roman"/>
          <w:szCs w:val="24"/>
        </w:rPr>
        <w:t xml:space="preserve"> </w:t>
      </w:r>
      <w:r w:rsidR="0034106F">
        <w:rPr>
          <w:rFonts w:cs="Times New Roman"/>
          <w:szCs w:val="24"/>
        </w:rPr>
        <w:t>SG</w:t>
      </w:r>
      <w:r w:rsidRPr="006927F5">
        <w:rPr>
          <w:rFonts w:cs="Times New Roman"/>
          <w:szCs w:val="24"/>
        </w:rPr>
        <w:t>, and Weber</w:t>
      </w:r>
      <w:r w:rsidR="0034106F" w:rsidRPr="0034106F">
        <w:rPr>
          <w:rFonts w:cs="Times New Roman"/>
          <w:szCs w:val="24"/>
        </w:rPr>
        <w:t xml:space="preserve"> </w:t>
      </w:r>
      <w:r w:rsidR="0034106F">
        <w:rPr>
          <w:rFonts w:cs="Times New Roman"/>
          <w:szCs w:val="24"/>
        </w:rPr>
        <w:t>MH</w:t>
      </w:r>
      <w:r w:rsidRPr="006927F5">
        <w:rPr>
          <w:rFonts w:cs="Times New Roman"/>
          <w:szCs w:val="24"/>
        </w:rPr>
        <w:t xml:space="preserve">.  2008. Climate effects on historical fires (1630-1900) in Utah. </w:t>
      </w:r>
      <w:r w:rsidRPr="00892B82">
        <w:rPr>
          <w:rFonts w:cs="Times New Roman"/>
          <w:i/>
          <w:szCs w:val="24"/>
        </w:rPr>
        <w:t>International Journal of Wildland Fire</w:t>
      </w:r>
      <w:r w:rsidRPr="006927F5">
        <w:rPr>
          <w:rFonts w:cs="Times New Roman"/>
          <w:szCs w:val="24"/>
        </w:rPr>
        <w:t>. 17:28-39</w:t>
      </w:r>
      <w:r>
        <w:rPr>
          <w:rFonts w:cs="Times New Roman"/>
          <w:szCs w:val="24"/>
        </w:rPr>
        <w:t>.</w:t>
      </w:r>
    </w:p>
    <w:p w:rsidR="00591767" w:rsidRDefault="00591767"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Pr>
          <w:rFonts w:cs="Times New Roman"/>
          <w:szCs w:val="24"/>
        </w:rPr>
        <w:t xml:space="preserve">Cocke AE, </w:t>
      </w:r>
      <w:r w:rsidR="000D5709" w:rsidRPr="000D5709">
        <w:rPr>
          <w:rFonts w:cs="Times New Roman"/>
          <w:szCs w:val="24"/>
        </w:rPr>
        <w:t xml:space="preserve">Fulé </w:t>
      </w:r>
      <w:r>
        <w:rPr>
          <w:rFonts w:cs="Times New Roman"/>
          <w:szCs w:val="24"/>
        </w:rPr>
        <w:t xml:space="preserve">PZ, and Crouse JE. 2005. </w:t>
      </w:r>
      <w:r w:rsidRPr="00591767">
        <w:rPr>
          <w:rFonts w:cs="Times New Roman"/>
          <w:szCs w:val="24"/>
        </w:rPr>
        <w:t>Forest change on a steep mountain gradient after extended</w:t>
      </w:r>
      <w:r>
        <w:rPr>
          <w:rFonts w:cs="Times New Roman"/>
          <w:szCs w:val="24"/>
        </w:rPr>
        <w:t xml:space="preserve"> </w:t>
      </w:r>
      <w:r w:rsidRPr="00591767">
        <w:rPr>
          <w:rFonts w:cs="Times New Roman"/>
          <w:szCs w:val="24"/>
        </w:rPr>
        <w:t>fire exclusion: San Francisco Peaks, Arizona, USA</w:t>
      </w:r>
      <w:r>
        <w:rPr>
          <w:rFonts w:cs="Times New Roman"/>
          <w:szCs w:val="24"/>
        </w:rPr>
        <w:t xml:space="preserve">. </w:t>
      </w:r>
      <w:r w:rsidR="00686746" w:rsidRPr="00686746">
        <w:rPr>
          <w:rFonts w:cs="Times New Roman"/>
          <w:i/>
          <w:szCs w:val="24"/>
        </w:rPr>
        <w:t>Journal of Applied Ecology</w:t>
      </w:r>
      <w:r>
        <w:rPr>
          <w:rFonts w:cs="Times New Roman"/>
          <w:szCs w:val="24"/>
        </w:rPr>
        <w:t xml:space="preserve"> </w:t>
      </w:r>
      <w:r w:rsidRPr="00591767">
        <w:rPr>
          <w:rFonts w:cs="Times New Roman"/>
          <w:szCs w:val="24"/>
        </w:rPr>
        <w:t>42</w:t>
      </w:r>
      <w:r>
        <w:rPr>
          <w:rFonts w:cs="Times New Roman"/>
          <w:szCs w:val="24"/>
        </w:rPr>
        <w:t xml:space="preserve">: </w:t>
      </w:r>
      <w:r w:rsidRPr="00591767">
        <w:rPr>
          <w:rFonts w:cs="Times New Roman"/>
          <w:szCs w:val="24"/>
        </w:rPr>
        <w:t>814–823</w:t>
      </w:r>
      <w:r>
        <w:rPr>
          <w:rFonts w:cs="Times New Roman"/>
          <w:szCs w:val="24"/>
        </w:rPr>
        <w:t>.</w:t>
      </w:r>
    </w:p>
    <w:p w:rsidR="00C07DC7" w:rsidRPr="006927F5" w:rsidRDefault="0034106F"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Pr>
          <w:rFonts w:cs="Times New Roman"/>
          <w:szCs w:val="24"/>
        </w:rPr>
        <w:t>Falk, DA</w:t>
      </w:r>
      <w:r w:rsidR="00C07DC7" w:rsidRPr="006927F5">
        <w:rPr>
          <w:rFonts w:cs="Times New Roman"/>
          <w:szCs w:val="24"/>
        </w:rPr>
        <w:t xml:space="preserve"> and Swetnam</w:t>
      </w:r>
      <w:r w:rsidR="00591767">
        <w:rPr>
          <w:rFonts w:cs="Times New Roman"/>
          <w:szCs w:val="24"/>
        </w:rPr>
        <w:t xml:space="preserve"> </w:t>
      </w:r>
      <w:r w:rsidR="00591767" w:rsidRPr="006927F5">
        <w:rPr>
          <w:rFonts w:cs="Times New Roman"/>
          <w:szCs w:val="24"/>
        </w:rPr>
        <w:t>TW</w:t>
      </w:r>
      <w:r w:rsidR="00C07DC7" w:rsidRPr="006927F5">
        <w:rPr>
          <w:rFonts w:cs="Times New Roman"/>
          <w:szCs w:val="24"/>
        </w:rPr>
        <w:t xml:space="preserve">. 2003. Scaling rules and probability models for surface fire regimes in Ponderosa pine forests. In </w:t>
      </w:r>
      <w:r w:rsidR="00686746" w:rsidRPr="00686746">
        <w:rPr>
          <w:rFonts w:cs="Times New Roman"/>
          <w:i/>
          <w:szCs w:val="24"/>
        </w:rPr>
        <w:t>Fire ecology, fuel treatments, and ecological restoration</w:t>
      </w:r>
      <w:r w:rsidR="00C07DC7" w:rsidRPr="006927F5">
        <w:rPr>
          <w:rFonts w:cs="Times New Roman"/>
          <w:szCs w:val="24"/>
        </w:rPr>
        <w:t>. USDA Forest Service, Rocky Mountain Research Station. General Technical Report RMRS-P-29, pp. 301-317. Ft. Collins, CO.</w:t>
      </w:r>
    </w:p>
    <w:p w:rsidR="0065485C" w:rsidRPr="0065485C" w:rsidRDefault="0065485C" w:rsidP="00C7405D">
      <w:pPr>
        <w:spacing w:line="360" w:lineRule="auto"/>
        <w:rPr>
          <w:rFonts w:cs="Times New Roman"/>
          <w:szCs w:val="24"/>
        </w:rPr>
      </w:pPr>
      <w:r w:rsidRPr="0065485C">
        <w:rPr>
          <w:rFonts w:cs="Times New Roman"/>
          <w:szCs w:val="24"/>
        </w:rPr>
        <w:t xml:space="preserve">Fall GJ and Lertzman KP. 1999. An interactive tutorial on fire frequency analysis (Version 3.0). </w:t>
      </w:r>
      <w:r w:rsidRPr="00892B82">
        <w:rPr>
          <w:rFonts w:cs="Times New Roman"/>
          <w:i/>
          <w:szCs w:val="24"/>
        </w:rPr>
        <w:t>Bulletin of the Ecological Society of America</w:t>
      </w:r>
      <w:r w:rsidRPr="0065485C">
        <w:rPr>
          <w:rFonts w:cs="Times New Roman"/>
          <w:szCs w:val="24"/>
        </w:rPr>
        <w:t xml:space="preserve"> 80: 174-178.</w:t>
      </w:r>
    </w:p>
    <w:p w:rsidR="00E42088" w:rsidRPr="00E42088" w:rsidRDefault="00E42088" w:rsidP="00C7405D">
      <w:pPr>
        <w:spacing w:line="360" w:lineRule="auto"/>
        <w:rPr>
          <w:rFonts w:cs="Times New Roman"/>
          <w:szCs w:val="24"/>
        </w:rPr>
      </w:pPr>
      <w:r w:rsidRPr="00E42088">
        <w:rPr>
          <w:rFonts w:cs="Times New Roman"/>
          <w:szCs w:val="24"/>
        </w:rPr>
        <w:lastRenderedPageBreak/>
        <w:t>Frost</w:t>
      </w:r>
      <w:r w:rsidR="00F8231D">
        <w:rPr>
          <w:rFonts w:cs="Times New Roman"/>
          <w:szCs w:val="24"/>
        </w:rPr>
        <w:t xml:space="preserve"> </w:t>
      </w:r>
      <w:r w:rsidRPr="00E42088">
        <w:rPr>
          <w:rFonts w:cs="Times New Roman"/>
          <w:szCs w:val="24"/>
        </w:rPr>
        <w:t>CC. 1998</w:t>
      </w:r>
      <w:r>
        <w:rPr>
          <w:rFonts w:cs="Times New Roman"/>
          <w:szCs w:val="24"/>
        </w:rPr>
        <w:t xml:space="preserve">. </w:t>
      </w:r>
      <w:r w:rsidRPr="00E42088">
        <w:rPr>
          <w:rFonts w:cs="Times New Roman"/>
          <w:szCs w:val="24"/>
        </w:rPr>
        <w:t xml:space="preserve"> Presettlement fire frequency regimes of the United States:  A first approximation. In: Fire in ecosystem management:  Shifting the paradigm from suppression to prescription.  </w:t>
      </w:r>
      <w:r w:rsidR="00686746" w:rsidRPr="00686746">
        <w:rPr>
          <w:rFonts w:cs="Times New Roman"/>
          <w:i/>
          <w:szCs w:val="24"/>
        </w:rPr>
        <w:t>Tall Timbers Fire Ecology Conference Proceedings</w:t>
      </w:r>
      <w:r w:rsidR="000D5709">
        <w:rPr>
          <w:rFonts w:cs="Times New Roman"/>
          <w:szCs w:val="24"/>
        </w:rPr>
        <w:t>, No. 20. (</w:t>
      </w:r>
      <w:r w:rsidRPr="00E42088">
        <w:rPr>
          <w:rFonts w:cs="Times New Roman"/>
          <w:szCs w:val="24"/>
        </w:rPr>
        <w:t xml:space="preserve">Tall Timbers Research Station) pp. 70-81. </w:t>
      </w:r>
      <w:r w:rsidR="000D5709" w:rsidRPr="00E42088">
        <w:rPr>
          <w:rFonts w:cs="Times New Roman"/>
          <w:szCs w:val="24"/>
        </w:rPr>
        <w:t>Tallahassee</w:t>
      </w:r>
      <w:r w:rsidRPr="00E42088">
        <w:rPr>
          <w:rFonts w:cs="Times New Roman"/>
          <w:szCs w:val="24"/>
        </w:rPr>
        <w:t>, FL.</w:t>
      </w:r>
    </w:p>
    <w:p w:rsidR="00EC23C3" w:rsidRPr="001C287C" w:rsidRDefault="00EC23C3" w:rsidP="00C7405D">
      <w:pPr>
        <w:spacing w:line="360" w:lineRule="auto"/>
        <w:rPr>
          <w:rFonts w:cs="Times New Roman"/>
          <w:szCs w:val="24"/>
        </w:rPr>
      </w:pPr>
      <w:r w:rsidRPr="006927F5">
        <w:rPr>
          <w:rFonts w:cs="Times New Roman"/>
          <w:szCs w:val="24"/>
        </w:rPr>
        <w:t>Gavin DG, Hallett</w:t>
      </w:r>
      <w:r w:rsidR="00F8231D">
        <w:rPr>
          <w:rFonts w:cs="Times New Roman"/>
          <w:szCs w:val="24"/>
        </w:rPr>
        <w:t xml:space="preserve"> </w:t>
      </w:r>
      <w:r w:rsidR="00F8231D" w:rsidRPr="006927F5">
        <w:rPr>
          <w:rFonts w:cs="Times New Roman"/>
          <w:szCs w:val="24"/>
        </w:rPr>
        <w:t>DJ</w:t>
      </w:r>
      <w:r w:rsidRPr="006927F5">
        <w:rPr>
          <w:rFonts w:cs="Times New Roman"/>
          <w:szCs w:val="24"/>
        </w:rPr>
        <w:t>, Hu</w:t>
      </w:r>
      <w:r w:rsidR="00F8231D">
        <w:rPr>
          <w:rFonts w:cs="Times New Roman"/>
          <w:szCs w:val="24"/>
        </w:rPr>
        <w:t xml:space="preserve"> </w:t>
      </w:r>
      <w:r w:rsidR="00F8231D" w:rsidRPr="006927F5">
        <w:rPr>
          <w:rFonts w:cs="Times New Roman"/>
          <w:szCs w:val="24"/>
        </w:rPr>
        <w:t>FS</w:t>
      </w:r>
      <w:r w:rsidRPr="006927F5">
        <w:rPr>
          <w:rFonts w:cs="Times New Roman"/>
          <w:szCs w:val="24"/>
        </w:rPr>
        <w:t xml:space="preserve">, K. P. Lertzman, S. J. Prichard, K. J. Brown, J. A. Lynch, P. Bartlein, &amp; D. L. Peterson. 2007. Forest fire and climate change in western North America: </w:t>
      </w:r>
      <w:r w:rsidRPr="001C287C">
        <w:rPr>
          <w:rFonts w:cs="Times New Roman"/>
          <w:szCs w:val="24"/>
        </w:rPr>
        <w:t xml:space="preserve">insights from sediment charcoal records. </w:t>
      </w:r>
      <w:r w:rsidRPr="00892B82">
        <w:rPr>
          <w:rFonts w:cs="Times New Roman"/>
          <w:i/>
          <w:szCs w:val="24"/>
        </w:rPr>
        <w:t xml:space="preserve">Frontiers in Ecology </w:t>
      </w:r>
      <w:r w:rsidR="00892B82" w:rsidRPr="00892B82">
        <w:rPr>
          <w:rFonts w:cs="Times New Roman"/>
          <w:i/>
          <w:szCs w:val="24"/>
        </w:rPr>
        <w:t>and the Environment</w:t>
      </w:r>
      <w:r w:rsidR="00892B82">
        <w:rPr>
          <w:rFonts w:cs="Times New Roman"/>
          <w:szCs w:val="24"/>
        </w:rPr>
        <w:t xml:space="preserve"> </w:t>
      </w:r>
      <w:r w:rsidRPr="001C287C">
        <w:rPr>
          <w:rFonts w:cs="Times New Roman"/>
          <w:szCs w:val="24"/>
        </w:rPr>
        <w:t>5(9): 499-506.</w:t>
      </w:r>
    </w:p>
    <w:p w:rsidR="00532F19" w:rsidRDefault="00532F19" w:rsidP="00C7405D">
      <w:pPr>
        <w:spacing w:line="360" w:lineRule="auto"/>
      </w:pPr>
      <w:r w:rsidRPr="001C287C">
        <w:t xml:space="preserve">Grissino-Mayer HD, Romme WH, Floyd ML, and Hanna DD.  2004.  Climatic and human influences on fire regimes of the southern San Juan Mountains, Colorado, USA.  </w:t>
      </w:r>
      <w:r w:rsidRPr="00892B82">
        <w:rPr>
          <w:i/>
        </w:rPr>
        <w:t>Ecology</w:t>
      </w:r>
      <w:r w:rsidRPr="001C287C">
        <w:t xml:space="preserve"> 85:1708-1724.</w:t>
      </w:r>
    </w:p>
    <w:p w:rsidR="00E42088" w:rsidRDefault="00E42088" w:rsidP="00C7405D">
      <w:pPr>
        <w:spacing w:line="360" w:lineRule="auto"/>
      </w:pPr>
      <w:r>
        <w:t xml:space="preserve">Heinlein TA, Moore MM, Fulé PZ, &amp; Covington WW. 2005.  Fire history and stand structure of two ponderosa pine-mixed conifer sites:  San Francisco Peaks, Arizona, USA. </w:t>
      </w:r>
      <w:r w:rsidRPr="00892B82">
        <w:rPr>
          <w:i/>
          <w:iCs/>
        </w:rPr>
        <w:t>International Journal of Wildland Fire</w:t>
      </w:r>
      <w:r>
        <w:t xml:space="preserve"> 14: 307-320.</w:t>
      </w:r>
    </w:p>
    <w:p w:rsidR="00E11F06" w:rsidRPr="006927F5" w:rsidRDefault="00E11F06" w:rsidP="00C7405D">
      <w:pPr>
        <w:spacing w:line="360" w:lineRule="auto"/>
        <w:rPr>
          <w:rFonts w:cs="Times New Roman"/>
          <w:szCs w:val="24"/>
        </w:rPr>
      </w:pPr>
      <w:r w:rsidRPr="006927F5">
        <w:rPr>
          <w:rFonts w:cs="Times New Roman"/>
          <w:szCs w:val="24"/>
        </w:rPr>
        <w:t>Heyerdahl EK, McKenzie</w:t>
      </w:r>
      <w:r w:rsidR="0034106F" w:rsidRPr="0034106F">
        <w:rPr>
          <w:rFonts w:cs="Times New Roman"/>
          <w:szCs w:val="24"/>
        </w:rPr>
        <w:t xml:space="preserve"> </w:t>
      </w:r>
      <w:r w:rsidR="0034106F">
        <w:rPr>
          <w:rFonts w:cs="Times New Roman"/>
          <w:szCs w:val="24"/>
        </w:rPr>
        <w:t>D</w:t>
      </w:r>
      <w:r w:rsidRPr="006927F5">
        <w:rPr>
          <w:rFonts w:cs="Times New Roman"/>
          <w:szCs w:val="24"/>
        </w:rPr>
        <w:t>, Daniels</w:t>
      </w:r>
      <w:r w:rsidR="0034106F" w:rsidRPr="0034106F">
        <w:rPr>
          <w:rFonts w:cs="Times New Roman"/>
          <w:szCs w:val="24"/>
        </w:rPr>
        <w:t xml:space="preserve"> </w:t>
      </w:r>
      <w:r w:rsidR="0034106F">
        <w:rPr>
          <w:rFonts w:cs="Times New Roman"/>
          <w:szCs w:val="24"/>
        </w:rPr>
        <w:t>LD</w:t>
      </w:r>
      <w:r w:rsidRPr="006927F5">
        <w:rPr>
          <w:rFonts w:cs="Times New Roman"/>
          <w:szCs w:val="24"/>
        </w:rPr>
        <w:t>, Hessl</w:t>
      </w:r>
      <w:r w:rsidR="0034106F" w:rsidRPr="0034106F">
        <w:rPr>
          <w:rFonts w:cs="Times New Roman"/>
          <w:szCs w:val="24"/>
        </w:rPr>
        <w:t xml:space="preserve"> </w:t>
      </w:r>
      <w:r w:rsidR="0034106F">
        <w:rPr>
          <w:rFonts w:cs="Times New Roman"/>
          <w:szCs w:val="24"/>
        </w:rPr>
        <w:t>AE</w:t>
      </w:r>
      <w:r w:rsidRPr="006927F5">
        <w:rPr>
          <w:rFonts w:cs="Times New Roman"/>
          <w:szCs w:val="24"/>
        </w:rPr>
        <w:t>, Littell</w:t>
      </w:r>
      <w:r w:rsidR="0034106F" w:rsidRPr="0034106F">
        <w:rPr>
          <w:rFonts w:cs="Times New Roman"/>
          <w:szCs w:val="24"/>
        </w:rPr>
        <w:t xml:space="preserve"> </w:t>
      </w:r>
      <w:r w:rsidR="0034106F">
        <w:rPr>
          <w:rFonts w:cs="Times New Roman"/>
          <w:szCs w:val="24"/>
        </w:rPr>
        <w:t>JS</w:t>
      </w:r>
      <w:r w:rsidRPr="006927F5">
        <w:rPr>
          <w:rFonts w:cs="Times New Roman"/>
          <w:szCs w:val="24"/>
        </w:rPr>
        <w:t>, and Mantua</w:t>
      </w:r>
      <w:r w:rsidR="0034106F" w:rsidRPr="0034106F">
        <w:rPr>
          <w:rFonts w:cs="Times New Roman"/>
          <w:szCs w:val="24"/>
        </w:rPr>
        <w:t xml:space="preserve"> </w:t>
      </w:r>
      <w:r w:rsidR="0034106F">
        <w:rPr>
          <w:rFonts w:cs="Times New Roman"/>
          <w:szCs w:val="24"/>
        </w:rPr>
        <w:t>NJ</w:t>
      </w:r>
      <w:r w:rsidRPr="006927F5">
        <w:rPr>
          <w:rFonts w:cs="Times New Roman"/>
          <w:szCs w:val="24"/>
        </w:rPr>
        <w:t xml:space="preserve">. 2008. Climate drivers of regionally synchronous fires in the inland Northwest (1651-1900). </w:t>
      </w:r>
      <w:r w:rsidRPr="00892B82">
        <w:rPr>
          <w:rFonts w:cs="Times New Roman"/>
          <w:i/>
          <w:szCs w:val="24"/>
        </w:rPr>
        <w:t>International Journal of Wildland Fire</w:t>
      </w:r>
      <w:r w:rsidRPr="006927F5">
        <w:rPr>
          <w:rFonts w:cs="Times New Roman"/>
          <w:szCs w:val="24"/>
        </w:rPr>
        <w:t xml:space="preserve"> 17: 40-49.</w:t>
      </w:r>
    </w:p>
    <w:p w:rsidR="00C07DC7" w:rsidRPr="006927F5" w:rsidRDefault="00C07DC7"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Hurteau M and North</w:t>
      </w:r>
      <w:r w:rsidR="00C76D12" w:rsidRPr="00C76D12">
        <w:rPr>
          <w:rFonts w:cs="Times New Roman"/>
          <w:szCs w:val="24"/>
        </w:rPr>
        <w:t xml:space="preserve"> </w:t>
      </w:r>
      <w:r w:rsidR="00C76D12">
        <w:rPr>
          <w:rFonts w:cs="Times New Roman"/>
          <w:szCs w:val="24"/>
        </w:rPr>
        <w:t>M</w:t>
      </w:r>
      <w:r w:rsidRPr="006927F5">
        <w:rPr>
          <w:rFonts w:cs="Times New Roman"/>
          <w:szCs w:val="24"/>
        </w:rPr>
        <w:t xml:space="preserve">. 2009. Fuel treatment effects on tree-based carbon storage and emissions under modeled wildfire scenarios. </w:t>
      </w:r>
      <w:r w:rsidRPr="00892B82">
        <w:rPr>
          <w:rFonts w:cs="Times New Roman"/>
          <w:i/>
          <w:szCs w:val="24"/>
        </w:rPr>
        <w:t>Frontiers in Ecology and the Environment</w:t>
      </w:r>
      <w:r w:rsidRPr="006927F5">
        <w:rPr>
          <w:rFonts w:cs="Times New Roman"/>
          <w:szCs w:val="24"/>
        </w:rPr>
        <w:t xml:space="preserve"> 7(8): 409-414.</w:t>
      </w:r>
    </w:p>
    <w:p w:rsidR="00C07DC7" w:rsidRPr="006927F5" w:rsidRDefault="00C07DC7"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 xml:space="preserve">Jordan GJ, Fortin </w:t>
      </w:r>
      <w:r w:rsidR="00C76D12">
        <w:rPr>
          <w:rFonts w:cs="Times New Roman"/>
          <w:szCs w:val="24"/>
        </w:rPr>
        <w:t>M-J</w:t>
      </w:r>
      <w:r w:rsidR="00C76D12" w:rsidRPr="006927F5">
        <w:rPr>
          <w:rFonts w:cs="Times New Roman"/>
          <w:szCs w:val="24"/>
        </w:rPr>
        <w:t xml:space="preserve"> </w:t>
      </w:r>
      <w:r w:rsidRPr="006927F5">
        <w:rPr>
          <w:rFonts w:cs="Times New Roman"/>
          <w:szCs w:val="24"/>
        </w:rPr>
        <w:t>and Lertzman</w:t>
      </w:r>
      <w:r w:rsidR="00C76D12" w:rsidRPr="00C76D12">
        <w:rPr>
          <w:rFonts w:cs="Times New Roman"/>
          <w:szCs w:val="24"/>
        </w:rPr>
        <w:t xml:space="preserve"> </w:t>
      </w:r>
      <w:r w:rsidR="00C76D12">
        <w:rPr>
          <w:rFonts w:cs="Times New Roman"/>
          <w:szCs w:val="24"/>
        </w:rPr>
        <w:t>KP</w:t>
      </w:r>
      <w:r w:rsidRPr="006927F5">
        <w:rPr>
          <w:rFonts w:cs="Times New Roman"/>
          <w:szCs w:val="24"/>
        </w:rPr>
        <w:t xml:space="preserve">. 2005. Assessing spatial uncertainty associated with forest fire boundary delineation. </w:t>
      </w:r>
      <w:r w:rsidRPr="00892B82">
        <w:rPr>
          <w:rFonts w:cs="Times New Roman"/>
          <w:i/>
          <w:szCs w:val="24"/>
        </w:rPr>
        <w:t>Landscape Ecology</w:t>
      </w:r>
      <w:r w:rsidRPr="006927F5">
        <w:rPr>
          <w:rFonts w:cs="Times New Roman"/>
          <w:szCs w:val="24"/>
        </w:rPr>
        <w:t xml:space="preserve"> 20: 719-731.</w:t>
      </w:r>
    </w:p>
    <w:p w:rsidR="008100C5" w:rsidRDefault="008100C5"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rsidRPr="008100C5">
        <w:t xml:space="preserve">Kitzberger T, Swetnam TW, and Veblen TT. 2001. Inter-hemispheric synchrony of forest fires and the El Nino-Southern Oscillation. </w:t>
      </w:r>
      <w:r w:rsidRPr="00892B82">
        <w:rPr>
          <w:i/>
        </w:rPr>
        <w:t>Global Ecology &amp; Biogeography</w:t>
      </w:r>
      <w:r w:rsidRPr="008100C5">
        <w:t xml:space="preserve"> 10: 315-326.</w:t>
      </w:r>
    </w:p>
    <w:p w:rsidR="00D32F6E" w:rsidRPr="006927F5" w:rsidRDefault="00D32F6E" w:rsidP="00D32F6E">
      <w:pPr>
        <w:spacing w:line="360" w:lineRule="auto"/>
        <w:rPr>
          <w:rFonts w:cs="Times New Roman"/>
          <w:szCs w:val="24"/>
        </w:rPr>
      </w:pPr>
      <w:r w:rsidRPr="006927F5">
        <w:rPr>
          <w:rFonts w:cs="Times New Roman"/>
          <w:szCs w:val="24"/>
        </w:rPr>
        <w:t xml:space="preserve">Kulakowski D and Veblen TT. Effect of prior disturbances on the extent and severity of wildfire in Colorado subalpine forests. </w:t>
      </w:r>
      <w:r w:rsidRPr="00892B82">
        <w:rPr>
          <w:rFonts w:cs="Times New Roman"/>
          <w:i/>
          <w:szCs w:val="24"/>
        </w:rPr>
        <w:t>Ecology</w:t>
      </w:r>
      <w:r w:rsidRPr="006927F5">
        <w:rPr>
          <w:rFonts w:cs="Times New Roman"/>
          <w:szCs w:val="24"/>
        </w:rPr>
        <w:t xml:space="preserve"> 88(3): 759-769.</w:t>
      </w:r>
    </w:p>
    <w:p w:rsidR="0065485C" w:rsidRDefault="00686746"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86746">
        <w:lastRenderedPageBreak/>
        <w:t>Lentile</w:t>
      </w:r>
      <w:r w:rsidR="0065485C" w:rsidRPr="0065485C">
        <w:t xml:space="preserve"> LB, Smith FW, and Sheppard WD.  2005.   Patch structure, fire-scar formation, and tree regeneration in a large mixed-severity fire </w:t>
      </w:r>
      <w:r>
        <w:t xml:space="preserve">in the South Dakota Black Hills, USA. </w:t>
      </w:r>
      <w:r>
        <w:rPr>
          <w:i/>
        </w:rPr>
        <w:t>Canadian</w:t>
      </w:r>
      <w:r w:rsidR="0065485C">
        <w:rPr>
          <w:i/>
        </w:rPr>
        <w:t xml:space="preserve"> Journal of Forest Research</w:t>
      </w:r>
      <w:r w:rsidR="0065485C">
        <w:t xml:space="preserve"> 35:2875-2885.</w:t>
      </w:r>
    </w:p>
    <w:p w:rsidR="001C287C" w:rsidRPr="00403800" w:rsidRDefault="001C287C" w:rsidP="001C28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403800">
        <w:rPr>
          <w:rFonts w:cs="Times New Roman"/>
          <w:szCs w:val="24"/>
        </w:rPr>
        <w:t xml:space="preserve">Margolis EQ, Swetnam TW, and Allen CD. 2007.  A stand-replacing fire history in upper montane forests of the Southern Rocky Mountains. </w:t>
      </w:r>
      <w:r w:rsidRPr="00892B82">
        <w:rPr>
          <w:rFonts w:cs="Times New Roman"/>
          <w:i/>
          <w:szCs w:val="24"/>
        </w:rPr>
        <w:t>Canadian Journal of Forest Research</w:t>
      </w:r>
      <w:r w:rsidRPr="00403800">
        <w:rPr>
          <w:rFonts w:cs="Times New Roman"/>
          <w:szCs w:val="24"/>
        </w:rPr>
        <w:t xml:space="preserve"> 37: 2227-2241.</w:t>
      </w:r>
    </w:p>
    <w:p w:rsidR="00C07DC7" w:rsidRPr="006927F5" w:rsidRDefault="00C07DC7"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McKenzie D, Hessl</w:t>
      </w:r>
      <w:r w:rsidR="00C76D12" w:rsidRPr="00C76D12">
        <w:rPr>
          <w:rFonts w:cs="Times New Roman"/>
          <w:szCs w:val="24"/>
        </w:rPr>
        <w:t xml:space="preserve"> </w:t>
      </w:r>
      <w:r w:rsidR="00C76D12">
        <w:rPr>
          <w:rFonts w:cs="Times New Roman"/>
          <w:szCs w:val="24"/>
        </w:rPr>
        <w:t>AE</w:t>
      </w:r>
      <w:r w:rsidRPr="006927F5">
        <w:rPr>
          <w:rFonts w:cs="Times New Roman"/>
          <w:szCs w:val="24"/>
        </w:rPr>
        <w:t>, and Kellogg</w:t>
      </w:r>
      <w:r w:rsidR="00C76D12">
        <w:rPr>
          <w:rFonts w:cs="Times New Roman"/>
          <w:szCs w:val="24"/>
        </w:rPr>
        <w:t xml:space="preserve"> L-K</w:t>
      </w:r>
      <w:r w:rsidR="00C76D12" w:rsidRPr="006927F5">
        <w:rPr>
          <w:rFonts w:cs="Times New Roman"/>
          <w:szCs w:val="24"/>
        </w:rPr>
        <w:t>B</w:t>
      </w:r>
      <w:r w:rsidRPr="006927F5">
        <w:rPr>
          <w:rFonts w:cs="Times New Roman"/>
          <w:szCs w:val="24"/>
        </w:rPr>
        <w:t xml:space="preserve">. 2006. Using neutral models to identify constraints on low-severity fire regimes. </w:t>
      </w:r>
      <w:r w:rsidRPr="00892B82">
        <w:rPr>
          <w:rFonts w:cs="Times New Roman"/>
          <w:i/>
          <w:szCs w:val="24"/>
        </w:rPr>
        <w:t>Landscape Ecology</w:t>
      </w:r>
      <w:r w:rsidRPr="006927F5">
        <w:rPr>
          <w:rFonts w:cs="Times New Roman"/>
          <w:szCs w:val="24"/>
        </w:rPr>
        <w:t xml:space="preserve"> 21: 139-152.</w:t>
      </w:r>
    </w:p>
    <w:p w:rsidR="00532F19" w:rsidRPr="00C24505" w:rsidRDefault="00C24505"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Pr>
          <w:rFonts w:cs="Times New Roman"/>
          <w:szCs w:val="24"/>
        </w:rPr>
        <w:t xml:space="preserve">Mermoz M, Kitzberger T, and Veblen TT. </w:t>
      </w:r>
      <w:r w:rsidR="00532F19" w:rsidRPr="00C24505">
        <w:rPr>
          <w:rFonts w:cs="Times New Roman"/>
          <w:szCs w:val="24"/>
        </w:rPr>
        <w:t>2005</w:t>
      </w:r>
      <w:r>
        <w:rPr>
          <w:rFonts w:cs="Times New Roman"/>
          <w:szCs w:val="24"/>
        </w:rPr>
        <w:t xml:space="preserve">. Landscape influences on occurrence and spread of wildfires in Patagonian forests and shrublands. </w:t>
      </w:r>
      <w:r>
        <w:rPr>
          <w:rFonts w:cs="Times New Roman"/>
          <w:i/>
          <w:szCs w:val="24"/>
        </w:rPr>
        <w:t>Ecology</w:t>
      </w:r>
      <w:r>
        <w:rPr>
          <w:rFonts w:cs="Times New Roman"/>
          <w:szCs w:val="24"/>
        </w:rPr>
        <w:t xml:space="preserve"> 86(10): 2705-2715.</w:t>
      </w:r>
    </w:p>
    <w:p w:rsidR="00D32F6E" w:rsidRPr="006927F5" w:rsidRDefault="00D32F6E" w:rsidP="00D32F6E">
      <w:pPr>
        <w:spacing w:line="360" w:lineRule="auto"/>
        <w:rPr>
          <w:rFonts w:cs="Times New Roman"/>
          <w:szCs w:val="24"/>
        </w:rPr>
      </w:pPr>
      <w:r w:rsidRPr="006927F5">
        <w:rPr>
          <w:rFonts w:cs="Times New Roman"/>
          <w:szCs w:val="24"/>
        </w:rPr>
        <w:t>Moritz MA, Morais</w:t>
      </w:r>
      <w:r w:rsidR="00C76D12" w:rsidRPr="00C76D12">
        <w:rPr>
          <w:rFonts w:cs="Times New Roman"/>
          <w:szCs w:val="24"/>
        </w:rPr>
        <w:t xml:space="preserve"> </w:t>
      </w:r>
      <w:r w:rsidR="00C76D12">
        <w:rPr>
          <w:rFonts w:cs="Times New Roman"/>
          <w:szCs w:val="24"/>
        </w:rPr>
        <w:t>ME</w:t>
      </w:r>
      <w:r w:rsidRPr="006927F5">
        <w:rPr>
          <w:rFonts w:cs="Times New Roman"/>
          <w:szCs w:val="24"/>
        </w:rPr>
        <w:t>, Summerell</w:t>
      </w:r>
      <w:r w:rsidR="00C76D12" w:rsidRPr="00C76D12">
        <w:rPr>
          <w:rFonts w:cs="Times New Roman"/>
          <w:szCs w:val="24"/>
        </w:rPr>
        <w:t xml:space="preserve"> </w:t>
      </w:r>
      <w:r w:rsidR="00C76D12">
        <w:rPr>
          <w:rFonts w:cs="Times New Roman"/>
          <w:szCs w:val="24"/>
        </w:rPr>
        <w:t>LA</w:t>
      </w:r>
      <w:r w:rsidRPr="006927F5">
        <w:rPr>
          <w:rFonts w:cs="Times New Roman"/>
          <w:szCs w:val="24"/>
        </w:rPr>
        <w:t>, Carlson</w:t>
      </w:r>
      <w:r w:rsidR="00C76D12" w:rsidRPr="00C76D12">
        <w:rPr>
          <w:rFonts w:cs="Times New Roman"/>
          <w:szCs w:val="24"/>
        </w:rPr>
        <w:t xml:space="preserve"> </w:t>
      </w:r>
      <w:r w:rsidR="00C76D12">
        <w:rPr>
          <w:rFonts w:cs="Times New Roman"/>
          <w:szCs w:val="24"/>
        </w:rPr>
        <w:t>JM</w:t>
      </w:r>
      <w:r w:rsidRPr="006927F5">
        <w:rPr>
          <w:rFonts w:cs="Times New Roman"/>
          <w:szCs w:val="24"/>
        </w:rPr>
        <w:t>, and Doyle</w:t>
      </w:r>
      <w:r w:rsidR="00C76D12" w:rsidRPr="00C76D12">
        <w:rPr>
          <w:rFonts w:cs="Times New Roman"/>
          <w:szCs w:val="24"/>
        </w:rPr>
        <w:t xml:space="preserve"> </w:t>
      </w:r>
      <w:r w:rsidR="00C76D12">
        <w:rPr>
          <w:rFonts w:cs="Times New Roman"/>
          <w:szCs w:val="24"/>
        </w:rPr>
        <w:t>J</w:t>
      </w:r>
      <w:r w:rsidRPr="006927F5">
        <w:rPr>
          <w:rFonts w:cs="Times New Roman"/>
          <w:szCs w:val="24"/>
        </w:rPr>
        <w:t xml:space="preserve">. 2005. Wildfires, complexity, and highly optimized tolerance. </w:t>
      </w:r>
      <w:r w:rsidRPr="00892B82">
        <w:rPr>
          <w:rFonts w:cs="Times New Roman"/>
          <w:i/>
          <w:szCs w:val="24"/>
        </w:rPr>
        <w:t>Proceedings of the National Academy of Science (USA)</w:t>
      </w:r>
      <w:r w:rsidRPr="006927F5">
        <w:rPr>
          <w:rFonts w:cs="Times New Roman"/>
          <w:szCs w:val="24"/>
        </w:rPr>
        <w:t xml:space="preserve"> 102: 17912-17917</w:t>
      </w:r>
      <w:r>
        <w:rPr>
          <w:rFonts w:cs="Times New Roman"/>
          <w:szCs w:val="24"/>
        </w:rPr>
        <w:t>.</w:t>
      </w:r>
    </w:p>
    <w:p w:rsidR="0043348D" w:rsidRPr="00403800" w:rsidRDefault="0043348D" w:rsidP="004038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403800">
        <w:rPr>
          <w:rFonts w:cs="Times New Roman"/>
          <w:szCs w:val="24"/>
        </w:rPr>
        <w:t xml:space="preserve">Niklasson M and Granström A. 2000. Numbers and sizes of fires:  long-term spatially explicit fire history in a Swedish boreal landscape. </w:t>
      </w:r>
      <w:r w:rsidRPr="00892B82">
        <w:rPr>
          <w:rFonts w:cs="Times New Roman"/>
          <w:i/>
          <w:szCs w:val="24"/>
        </w:rPr>
        <w:t>Ecology</w:t>
      </w:r>
      <w:r w:rsidRPr="00403800">
        <w:rPr>
          <w:rFonts w:cs="Times New Roman"/>
          <w:szCs w:val="24"/>
        </w:rPr>
        <w:t xml:space="preserve"> 81: 1484-1499.</w:t>
      </w:r>
    </w:p>
    <w:p w:rsidR="001C287C" w:rsidRDefault="0084139F"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 xml:space="preserve">Parsons RA, Heyerdahl EK, Keane RE, Dorner B, and Fall J. 2007. Assessing accuracy of point fire intervals across landscapes with simulation modeling. </w:t>
      </w:r>
      <w:r w:rsidRPr="00892B82">
        <w:rPr>
          <w:rFonts w:cs="Times New Roman"/>
          <w:i/>
          <w:szCs w:val="24"/>
        </w:rPr>
        <w:t xml:space="preserve">Canadian Journal of Forest Research </w:t>
      </w:r>
      <w:r w:rsidRPr="006927F5">
        <w:rPr>
          <w:rFonts w:cs="Times New Roman"/>
          <w:szCs w:val="24"/>
        </w:rPr>
        <w:t>37:1605–1614</w:t>
      </w:r>
    </w:p>
    <w:p w:rsidR="009650C4" w:rsidRDefault="0065485C"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color w:val="0B0B0B"/>
        </w:rPr>
      </w:pPr>
      <w:r w:rsidRPr="001C287C">
        <w:t>Power MJ et al. 2008. Changes in fire regimes since the Last Glacial Maximum: an assessment</w:t>
      </w:r>
      <w:r>
        <w:t xml:space="preserve"> based on a global synthesis and analysis of charcoal data. </w:t>
      </w:r>
      <w:r>
        <w:rPr>
          <w:i/>
        </w:rPr>
        <w:t>Climate Dynamics</w:t>
      </w:r>
      <w:r>
        <w:t xml:space="preserve"> 30: 887-907.</w:t>
      </w:r>
    </w:p>
    <w:p w:rsidR="00C07DC7" w:rsidRPr="006927F5" w:rsidRDefault="00C07DC7"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 xml:space="preserve">Sherrif RL and Veblen TT. 2008. Variability in fire-climate relationships in ponderosa pine forests in the Colorado Front Range. </w:t>
      </w:r>
      <w:r w:rsidRPr="00892B82">
        <w:rPr>
          <w:rFonts w:cs="Times New Roman"/>
          <w:i/>
          <w:szCs w:val="24"/>
        </w:rPr>
        <w:t>International Journal of Wildland Fire</w:t>
      </w:r>
      <w:r w:rsidRPr="006927F5">
        <w:rPr>
          <w:rFonts w:cs="Times New Roman"/>
          <w:szCs w:val="24"/>
        </w:rPr>
        <w:t xml:space="preserve"> 17: 50-59.</w:t>
      </w:r>
    </w:p>
    <w:p w:rsidR="00D32F6E" w:rsidRPr="006927F5" w:rsidRDefault="00D32F6E" w:rsidP="00D32F6E">
      <w:pPr>
        <w:spacing w:line="360" w:lineRule="auto"/>
        <w:rPr>
          <w:rFonts w:cs="Times New Roman"/>
          <w:szCs w:val="24"/>
        </w:rPr>
      </w:pPr>
      <w:r>
        <w:rPr>
          <w:rFonts w:cs="Times New Roman"/>
          <w:szCs w:val="24"/>
        </w:rPr>
        <w:t>Show SB and Kotok</w:t>
      </w:r>
      <w:r w:rsidR="00C76D12" w:rsidRPr="00C76D12">
        <w:rPr>
          <w:rFonts w:cs="Times New Roman"/>
          <w:szCs w:val="24"/>
        </w:rPr>
        <w:t xml:space="preserve"> </w:t>
      </w:r>
      <w:r w:rsidR="00C76D12">
        <w:rPr>
          <w:rFonts w:cs="Times New Roman"/>
          <w:szCs w:val="24"/>
        </w:rPr>
        <w:t>EI</w:t>
      </w:r>
      <w:r>
        <w:rPr>
          <w:rFonts w:cs="Times New Roman"/>
          <w:szCs w:val="24"/>
        </w:rPr>
        <w:t xml:space="preserve">.  1924.  The role of fire in the California pine forest.  </w:t>
      </w:r>
      <w:r w:rsidRPr="00892B82">
        <w:rPr>
          <w:rFonts w:cs="Times New Roman"/>
          <w:i/>
          <w:szCs w:val="24"/>
        </w:rPr>
        <w:t>USDA Bulletin</w:t>
      </w:r>
      <w:r>
        <w:rPr>
          <w:rFonts w:cs="Times New Roman"/>
          <w:szCs w:val="24"/>
        </w:rPr>
        <w:t xml:space="preserve"> 1294.</w:t>
      </w:r>
    </w:p>
    <w:p w:rsidR="001C287C" w:rsidRPr="006927F5" w:rsidRDefault="001C287C" w:rsidP="001C287C">
      <w:pPr>
        <w:spacing w:line="360" w:lineRule="auto"/>
        <w:rPr>
          <w:rFonts w:cs="Times New Roman"/>
          <w:szCs w:val="24"/>
        </w:rPr>
      </w:pPr>
      <w:r w:rsidRPr="006927F5">
        <w:rPr>
          <w:rFonts w:cs="Times New Roman"/>
          <w:szCs w:val="24"/>
        </w:rPr>
        <w:t>Swetnam T</w:t>
      </w:r>
      <w:r w:rsidR="00C76D12">
        <w:rPr>
          <w:rFonts w:cs="Times New Roman"/>
          <w:szCs w:val="24"/>
        </w:rPr>
        <w:t>W</w:t>
      </w:r>
      <w:r w:rsidRPr="006927F5">
        <w:rPr>
          <w:rFonts w:cs="Times New Roman"/>
          <w:szCs w:val="24"/>
        </w:rPr>
        <w:t xml:space="preserve"> and Baisan</w:t>
      </w:r>
      <w:r w:rsidR="00C76D12" w:rsidRPr="00C76D12">
        <w:rPr>
          <w:rFonts w:cs="Times New Roman"/>
          <w:szCs w:val="24"/>
        </w:rPr>
        <w:t xml:space="preserve"> </w:t>
      </w:r>
      <w:r w:rsidR="00C76D12">
        <w:rPr>
          <w:rFonts w:cs="Times New Roman"/>
          <w:szCs w:val="24"/>
        </w:rPr>
        <w:t>CH</w:t>
      </w:r>
      <w:r w:rsidRPr="006927F5">
        <w:rPr>
          <w:rFonts w:cs="Times New Roman"/>
          <w:szCs w:val="24"/>
        </w:rPr>
        <w:t xml:space="preserve">.  2003. Tree-ring reconstructions of fire and climate history in the Sierra Nevada and southwestern United States. In: Veblen, T.T., W.L. Baker, G. Montenegro and </w:t>
      </w:r>
      <w:r w:rsidRPr="006927F5">
        <w:rPr>
          <w:rFonts w:cs="Times New Roman"/>
          <w:szCs w:val="24"/>
        </w:rPr>
        <w:lastRenderedPageBreak/>
        <w:t xml:space="preserve">T.W. Swetnam. 2003.  </w:t>
      </w:r>
      <w:r w:rsidRPr="00892B82">
        <w:rPr>
          <w:rFonts w:cs="Times New Roman"/>
          <w:i/>
          <w:szCs w:val="24"/>
        </w:rPr>
        <w:t>Fire and climatic change in temperate ecosystems of the western Americas</w:t>
      </w:r>
      <w:r w:rsidRPr="006927F5">
        <w:rPr>
          <w:rFonts w:cs="Times New Roman"/>
          <w:szCs w:val="24"/>
        </w:rPr>
        <w:t>. New York: Springer-Verlag.  pp. 158-195.</w:t>
      </w:r>
    </w:p>
    <w:p w:rsidR="001C287C" w:rsidRDefault="00C76D12" w:rsidP="001C287C">
      <w:pPr>
        <w:spacing w:line="360" w:lineRule="auto"/>
      </w:pPr>
      <w:r>
        <w:t>Swetnam TW</w:t>
      </w:r>
      <w:r w:rsidR="001C287C">
        <w:t>, Baisan</w:t>
      </w:r>
      <w:r w:rsidRPr="00C76D12">
        <w:t xml:space="preserve"> </w:t>
      </w:r>
      <w:r>
        <w:t>CH</w:t>
      </w:r>
      <w:r w:rsidR="001C287C">
        <w:t>, and Kaib</w:t>
      </w:r>
      <w:r w:rsidRPr="00C76D12">
        <w:t xml:space="preserve"> </w:t>
      </w:r>
      <w:r>
        <w:t>JM</w:t>
      </w:r>
      <w:r w:rsidR="001C287C">
        <w:t xml:space="preserve">.  2001.  Forest fire histories of the Sky Islands of </w:t>
      </w:r>
      <w:r w:rsidR="001C287C" w:rsidRPr="006339F9">
        <w:rPr>
          <w:iCs/>
        </w:rPr>
        <w:t>La Frontera</w:t>
      </w:r>
      <w:r w:rsidR="001C287C" w:rsidRPr="006339F9">
        <w:t>.</w:t>
      </w:r>
      <w:r w:rsidR="001C287C">
        <w:t xml:space="preserve"> In: </w:t>
      </w:r>
      <w:r w:rsidR="001C287C">
        <w:rPr>
          <w:i/>
          <w:iCs/>
        </w:rPr>
        <w:t xml:space="preserve"> </w:t>
      </w:r>
      <w:r w:rsidR="001C287C" w:rsidRPr="00892B82">
        <w:rPr>
          <w:i/>
          <w:iCs/>
        </w:rPr>
        <w:t>Changing plant life of La Frontera: Observations on vegetation in the United States/Mexico borderlands</w:t>
      </w:r>
      <w:r w:rsidR="001C287C">
        <w:t xml:space="preserve"> (</w:t>
      </w:r>
      <w:r w:rsidR="000D5709">
        <w:t>Eds</w:t>
      </w:r>
      <w:r w:rsidR="001C287C">
        <w:t xml:space="preserve"> G. L. Webster and C. J. Bahre) pp. 95-119. University of New Mexico Press, Albuquerque, New Mexico.</w:t>
      </w:r>
    </w:p>
    <w:p w:rsidR="001C287C" w:rsidRPr="006927F5" w:rsidRDefault="00C76D12" w:rsidP="001C28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Pr>
          <w:rFonts w:cs="Times New Roman"/>
          <w:szCs w:val="24"/>
        </w:rPr>
        <w:t>Swetnam T</w:t>
      </w:r>
      <w:r w:rsidR="001C287C" w:rsidRPr="006927F5">
        <w:rPr>
          <w:rFonts w:cs="Times New Roman"/>
          <w:szCs w:val="24"/>
        </w:rPr>
        <w:t>W</w:t>
      </w:r>
      <w:r>
        <w:rPr>
          <w:rFonts w:cs="Times New Roman"/>
          <w:szCs w:val="24"/>
        </w:rPr>
        <w:t xml:space="preserve"> and</w:t>
      </w:r>
      <w:r w:rsidR="001C287C" w:rsidRPr="006927F5">
        <w:rPr>
          <w:rFonts w:cs="Times New Roman"/>
          <w:szCs w:val="24"/>
        </w:rPr>
        <w:t xml:space="preserve"> Betancourt</w:t>
      </w:r>
      <w:r w:rsidRPr="00C76D12">
        <w:rPr>
          <w:rFonts w:cs="Times New Roman"/>
          <w:szCs w:val="24"/>
        </w:rPr>
        <w:t xml:space="preserve"> </w:t>
      </w:r>
      <w:r>
        <w:rPr>
          <w:rFonts w:cs="Times New Roman"/>
          <w:szCs w:val="24"/>
        </w:rPr>
        <w:t>JL</w:t>
      </w:r>
      <w:r w:rsidR="001C287C" w:rsidRPr="006927F5">
        <w:rPr>
          <w:rFonts w:cs="Times New Roman"/>
          <w:szCs w:val="24"/>
        </w:rPr>
        <w:t xml:space="preserve">. 1990. Fire-Southern Oscillation relations in the southwestern United States. </w:t>
      </w:r>
      <w:r w:rsidR="001C287C" w:rsidRPr="00892B82">
        <w:rPr>
          <w:rFonts w:cs="Times New Roman"/>
          <w:i/>
          <w:szCs w:val="24"/>
        </w:rPr>
        <w:t>Science</w:t>
      </w:r>
      <w:r w:rsidR="001C287C" w:rsidRPr="006927F5">
        <w:rPr>
          <w:rFonts w:cs="Times New Roman"/>
          <w:szCs w:val="24"/>
        </w:rPr>
        <w:t xml:space="preserve"> 249: 1017-1020.</w:t>
      </w:r>
    </w:p>
    <w:p w:rsidR="00C07DC7" w:rsidRPr="006927F5" w:rsidRDefault="00C07DC7"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Taylor AH and Skinner</w:t>
      </w:r>
      <w:r w:rsidR="00C76D12" w:rsidRPr="00C76D12">
        <w:rPr>
          <w:rFonts w:cs="Times New Roman"/>
          <w:szCs w:val="24"/>
        </w:rPr>
        <w:t xml:space="preserve"> </w:t>
      </w:r>
      <w:r w:rsidR="00C76D12">
        <w:rPr>
          <w:rFonts w:cs="Times New Roman"/>
          <w:szCs w:val="24"/>
        </w:rPr>
        <w:t>C</w:t>
      </w:r>
      <w:r w:rsidR="00C76D12" w:rsidRPr="006927F5">
        <w:rPr>
          <w:rFonts w:cs="Times New Roman"/>
          <w:szCs w:val="24"/>
        </w:rPr>
        <w:t>N</w:t>
      </w:r>
      <w:r w:rsidRPr="006927F5">
        <w:rPr>
          <w:rFonts w:cs="Times New Roman"/>
          <w:szCs w:val="24"/>
        </w:rPr>
        <w:t xml:space="preserve">. 1998. Fire history and landscape dynamics in a late-successional reserve, Klamath Mountains, California, USA. </w:t>
      </w:r>
      <w:r w:rsidRPr="00892B82">
        <w:rPr>
          <w:rFonts w:cs="Times New Roman"/>
          <w:i/>
          <w:szCs w:val="24"/>
        </w:rPr>
        <w:t>Forest Ecology and Management</w:t>
      </w:r>
      <w:r w:rsidRPr="006927F5">
        <w:rPr>
          <w:rFonts w:cs="Times New Roman"/>
          <w:szCs w:val="24"/>
        </w:rPr>
        <w:t xml:space="preserve"> 111: 285-301.</w:t>
      </w:r>
    </w:p>
    <w:p w:rsidR="00E950DD" w:rsidRDefault="00E950DD"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E950DD">
        <w:rPr>
          <w:rFonts w:cs="Times New Roman"/>
          <w:szCs w:val="24"/>
        </w:rPr>
        <w:t xml:space="preserve">Turner MG, Romme WH, and Tinker DB, 2003. Surprises and lessons from the 1988 Yellowstone fires. </w:t>
      </w:r>
      <w:r w:rsidRPr="00892B82">
        <w:rPr>
          <w:rFonts w:cs="Times New Roman"/>
          <w:i/>
          <w:szCs w:val="24"/>
        </w:rPr>
        <w:t>Frontiers in Ecology and the Environment</w:t>
      </w:r>
      <w:r w:rsidRPr="00E950DD">
        <w:rPr>
          <w:rFonts w:cs="Times New Roman"/>
          <w:szCs w:val="24"/>
        </w:rPr>
        <w:t xml:space="preserve"> 1(7): 351-358.</w:t>
      </w:r>
    </w:p>
    <w:p w:rsidR="00D32F6E" w:rsidRDefault="00D32F6E" w:rsidP="00D32F6E">
      <w:pPr>
        <w:spacing w:line="360" w:lineRule="auto"/>
      </w:pPr>
      <w:r>
        <w:t>Veblen TT, Kitzberger</w:t>
      </w:r>
      <w:r w:rsidR="00BB7BE9" w:rsidRPr="00BB7BE9">
        <w:t xml:space="preserve"> </w:t>
      </w:r>
      <w:r w:rsidR="00BB7BE9">
        <w:t>T</w:t>
      </w:r>
      <w:r>
        <w:t>, Villalba</w:t>
      </w:r>
      <w:r w:rsidR="00BB7BE9" w:rsidRPr="00BB7BE9">
        <w:t xml:space="preserve"> </w:t>
      </w:r>
      <w:r w:rsidR="00BB7BE9">
        <w:t>R</w:t>
      </w:r>
      <w:r>
        <w:t>, and Donnegan</w:t>
      </w:r>
      <w:r w:rsidR="00BB7BE9" w:rsidRPr="00BB7BE9">
        <w:t xml:space="preserve"> </w:t>
      </w:r>
      <w:r w:rsidR="00BB7BE9">
        <w:t>J</w:t>
      </w:r>
      <w:r>
        <w:t xml:space="preserve">. 1999.  Fire history in northern Patagonia:  the roles of humans and climatic variation. </w:t>
      </w:r>
      <w:r w:rsidR="000D5709" w:rsidRPr="00892B82">
        <w:rPr>
          <w:i/>
          <w:iCs/>
        </w:rPr>
        <w:t>Ecological</w:t>
      </w:r>
      <w:r w:rsidRPr="00892B82">
        <w:rPr>
          <w:i/>
          <w:iCs/>
        </w:rPr>
        <w:t xml:space="preserve"> Monographs</w:t>
      </w:r>
      <w:r>
        <w:t xml:space="preserve"> 69: 47-67.</w:t>
      </w:r>
    </w:p>
    <w:p w:rsidR="009650C4" w:rsidRDefault="0065485C"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color w:val="0B0B0B"/>
        </w:rPr>
      </w:pPr>
      <w:r>
        <w:rPr>
          <w:color w:val="0B0B0B"/>
        </w:rPr>
        <w:t xml:space="preserve">Van Horne ML and Fulé PZ. 2006. Comparing methods of reconstructing fire history using fire scars in a southwestern United States ponderosa pine forest. </w:t>
      </w:r>
      <w:r>
        <w:rPr>
          <w:i/>
          <w:color w:val="0B0B0B"/>
        </w:rPr>
        <w:t>Canadian Journal of Forest Research</w:t>
      </w:r>
      <w:r>
        <w:rPr>
          <w:color w:val="0B0B0B"/>
        </w:rPr>
        <w:t xml:space="preserve"> 36: 855-867.</w:t>
      </w:r>
    </w:p>
    <w:p w:rsidR="00D32F6E" w:rsidRPr="00D32F6E" w:rsidRDefault="00D32F6E" w:rsidP="00C740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Fonts w:cs="Times New Roman"/>
          <w:szCs w:val="24"/>
        </w:rPr>
      </w:pPr>
      <w:r w:rsidRPr="006927F5">
        <w:rPr>
          <w:rFonts w:cs="Times New Roman"/>
          <w:szCs w:val="24"/>
        </w:rPr>
        <w:t>Wright CS and Agee</w:t>
      </w:r>
      <w:r w:rsidR="00BB7BE9" w:rsidRPr="00BB7BE9">
        <w:rPr>
          <w:rFonts w:cs="Times New Roman"/>
          <w:szCs w:val="24"/>
        </w:rPr>
        <w:t xml:space="preserve"> </w:t>
      </w:r>
      <w:r w:rsidR="00BB7BE9">
        <w:rPr>
          <w:rFonts w:cs="Times New Roman"/>
          <w:szCs w:val="24"/>
        </w:rPr>
        <w:t>JK</w:t>
      </w:r>
      <w:r w:rsidRPr="006927F5">
        <w:rPr>
          <w:rFonts w:cs="Times New Roman"/>
          <w:szCs w:val="24"/>
        </w:rPr>
        <w:t xml:space="preserve">. 2004.  Fire and vegetation history in the eastern Cascade Mountains, Washington. </w:t>
      </w:r>
      <w:r w:rsidRPr="00892B82">
        <w:rPr>
          <w:rFonts w:cs="Times New Roman"/>
          <w:i/>
          <w:szCs w:val="24"/>
        </w:rPr>
        <w:t>Ecological Applications</w:t>
      </w:r>
      <w:r w:rsidRPr="006927F5">
        <w:rPr>
          <w:rFonts w:cs="Times New Roman"/>
          <w:szCs w:val="24"/>
        </w:rPr>
        <w:t xml:space="preserve"> 14:443–459</w:t>
      </w:r>
      <w:r>
        <w:rPr>
          <w:rFonts w:cs="Times New Roman"/>
          <w:szCs w:val="24"/>
        </w:rPr>
        <w:t>.</w:t>
      </w:r>
    </w:p>
    <w:sectPr w:rsidR="00D32F6E" w:rsidRPr="00D32F6E" w:rsidSect="00C7405D">
      <w:pgSz w:w="12240" w:h="15840"/>
      <w:pgMar w:top="1440" w:right="1440" w:bottom="1440" w:left="1440"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894EE876"/>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5326E02"/>
    <w:multiLevelType w:val="hybridMultilevel"/>
    <w:tmpl w:val="2ED60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21475"/>
    <w:multiLevelType w:val="hybridMultilevel"/>
    <w:tmpl w:val="004A6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E149F"/>
    <w:multiLevelType w:val="hybridMultilevel"/>
    <w:tmpl w:val="37F2902A"/>
    <w:lvl w:ilvl="0" w:tplc="F85ED5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C70E0"/>
    <w:multiLevelType w:val="hybridMultilevel"/>
    <w:tmpl w:val="1E34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E03DC"/>
    <w:multiLevelType w:val="hybridMultilevel"/>
    <w:tmpl w:val="84729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146BE"/>
    <w:multiLevelType w:val="hybridMultilevel"/>
    <w:tmpl w:val="E31A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9B45BA"/>
    <w:rsid w:val="00010E37"/>
    <w:rsid w:val="0002493E"/>
    <w:rsid w:val="0005775F"/>
    <w:rsid w:val="000D5709"/>
    <w:rsid w:val="001022B2"/>
    <w:rsid w:val="00104EE5"/>
    <w:rsid w:val="00174383"/>
    <w:rsid w:val="001C287C"/>
    <w:rsid w:val="00252A04"/>
    <w:rsid w:val="00275380"/>
    <w:rsid w:val="002C1D43"/>
    <w:rsid w:val="002C4F31"/>
    <w:rsid w:val="002E6E36"/>
    <w:rsid w:val="002E725A"/>
    <w:rsid w:val="0030649A"/>
    <w:rsid w:val="0034106F"/>
    <w:rsid w:val="00347FEF"/>
    <w:rsid w:val="003775B5"/>
    <w:rsid w:val="003A6F4B"/>
    <w:rsid w:val="00403800"/>
    <w:rsid w:val="00415CB5"/>
    <w:rsid w:val="0043348D"/>
    <w:rsid w:val="00446EBC"/>
    <w:rsid w:val="004805C2"/>
    <w:rsid w:val="00532F19"/>
    <w:rsid w:val="005650FE"/>
    <w:rsid w:val="00591767"/>
    <w:rsid w:val="005D6631"/>
    <w:rsid w:val="00612B5E"/>
    <w:rsid w:val="006339F9"/>
    <w:rsid w:val="0065485C"/>
    <w:rsid w:val="00686746"/>
    <w:rsid w:val="006927F5"/>
    <w:rsid w:val="0072006E"/>
    <w:rsid w:val="0072410F"/>
    <w:rsid w:val="00746663"/>
    <w:rsid w:val="007C0450"/>
    <w:rsid w:val="007C22E4"/>
    <w:rsid w:val="007E240C"/>
    <w:rsid w:val="008100C5"/>
    <w:rsid w:val="0084139F"/>
    <w:rsid w:val="00864EC6"/>
    <w:rsid w:val="00892B82"/>
    <w:rsid w:val="00931134"/>
    <w:rsid w:val="009650C4"/>
    <w:rsid w:val="009B45BA"/>
    <w:rsid w:val="00A22B4C"/>
    <w:rsid w:val="00B6565A"/>
    <w:rsid w:val="00BB7BE9"/>
    <w:rsid w:val="00C07DC7"/>
    <w:rsid w:val="00C24505"/>
    <w:rsid w:val="00C47F53"/>
    <w:rsid w:val="00C7405D"/>
    <w:rsid w:val="00C76D12"/>
    <w:rsid w:val="00C911B5"/>
    <w:rsid w:val="00D06E1F"/>
    <w:rsid w:val="00D2672D"/>
    <w:rsid w:val="00D32F6E"/>
    <w:rsid w:val="00DA471C"/>
    <w:rsid w:val="00DC6C0D"/>
    <w:rsid w:val="00E04077"/>
    <w:rsid w:val="00E11F06"/>
    <w:rsid w:val="00E177CA"/>
    <w:rsid w:val="00E42088"/>
    <w:rsid w:val="00E950DD"/>
    <w:rsid w:val="00EC23C3"/>
    <w:rsid w:val="00F74212"/>
    <w:rsid w:val="00F819F3"/>
    <w:rsid w:val="00F82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8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5BA"/>
    <w:pPr>
      <w:ind w:left="720"/>
      <w:contextualSpacing/>
    </w:pPr>
  </w:style>
  <w:style w:type="paragraph" w:customStyle="1" w:styleId="Heading1AA">
    <w:name w:val="Heading 1 A A"/>
    <w:next w:val="Normal"/>
    <w:rsid w:val="009B45BA"/>
    <w:pPr>
      <w:spacing w:after="0" w:line="240" w:lineRule="auto"/>
      <w:outlineLvl w:val="0"/>
    </w:pPr>
    <w:rPr>
      <w:rFonts w:ascii="Times New Roman" w:eastAsia="ヒラギノ角ゴ Pro W3" w:hAnsi="Times New Roman" w:cs="Times New Roman"/>
      <w:b/>
      <w:color w:val="0B0B0B"/>
      <w:sz w:val="24"/>
      <w:szCs w:val="20"/>
    </w:rPr>
  </w:style>
  <w:style w:type="character" w:styleId="Hyperlink">
    <w:name w:val="Hyperlink"/>
    <w:basedOn w:val="DefaultParagraphFont"/>
    <w:rsid w:val="009B45BA"/>
    <w:rPr>
      <w:color w:val="0000FF"/>
      <w:u w:val="single"/>
    </w:rPr>
  </w:style>
  <w:style w:type="paragraph" w:styleId="BalloonText">
    <w:name w:val="Balloon Text"/>
    <w:basedOn w:val="Normal"/>
    <w:link w:val="BalloonTextChar"/>
    <w:uiPriority w:val="99"/>
    <w:semiHidden/>
    <w:unhideWhenUsed/>
    <w:rsid w:val="00E42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088"/>
    <w:rPr>
      <w:rFonts w:ascii="Tahoma" w:hAnsi="Tahoma" w:cs="Tahoma"/>
      <w:sz w:val="16"/>
      <w:szCs w:val="16"/>
    </w:rPr>
  </w:style>
  <w:style w:type="character" w:styleId="CommentReference">
    <w:name w:val="annotation reference"/>
    <w:basedOn w:val="DefaultParagraphFont"/>
    <w:uiPriority w:val="99"/>
    <w:semiHidden/>
    <w:unhideWhenUsed/>
    <w:rsid w:val="007C22E4"/>
    <w:rPr>
      <w:sz w:val="16"/>
      <w:szCs w:val="16"/>
    </w:rPr>
  </w:style>
  <w:style w:type="paragraph" w:styleId="CommentText">
    <w:name w:val="annotation text"/>
    <w:basedOn w:val="Normal"/>
    <w:link w:val="CommentTextChar"/>
    <w:uiPriority w:val="99"/>
    <w:semiHidden/>
    <w:unhideWhenUsed/>
    <w:rsid w:val="007C22E4"/>
    <w:pPr>
      <w:spacing w:line="240" w:lineRule="auto"/>
    </w:pPr>
    <w:rPr>
      <w:sz w:val="20"/>
      <w:szCs w:val="20"/>
    </w:rPr>
  </w:style>
  <w:style w:type="character" w:customStyle="1" w:styleId="CommentTextChar">
    <w:name w:val="Comment Text Char"/>
    <w:basedOn w:val="DefaultParagraphFont"/>
    <w:link w:val="CommentText"/>
    <w:uiPriority w:val="99"/>
    <w:semiHidden/>
    <w:rsid w:val="007C22E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22E4"/>
    <w:rPr>
      <w:b/>
      <w:bCs/>
    </w:rPr>
  </w:style>
  <w:style w:type="character" w:customStyle="1" w:styleId="CommentSubjectChar">
    <w:name w:val="Comment Subject Char"/>
    <w:basedOn w:val="CommentTextChar"/>
    <w:link w:val="CommentSubject"/>
    <w:uiPriority w:val="99"/>
    <w:semiHidden/>
    <w:rsid w:val="007C22E4"/>
    <w:rPr>
      <w:b/>
      <w:bCs/>
    </w:rPr>
  </w:style>
  <w:style w:type="character" w:styleId="LineNumber">
    <w:name w:val="line number"/>
    <w:basedOn w:val="DefaultParagraphFont"/>
    <w:uiPriority w:val="99"/>
    <w:semiHidden/>
    <w:unhideWhenUsed/>
    <w:rsid w:val="00C740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dc.noaa.gov/paleo/impd/paleofi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Falks</dc:creator>
  <cp:keywords/>
  <dc:description/>
  <cp:lastModifiedBy>dafalk</cp:lastModifiedBy>
  <cp:revision>27</cp:revision>
  <cp:lastPrinted>2010-10-22T17:25:00Z</cp:lastPrinted>
  <dcterms:created xsi:type="dcterms:W3CDTF">2010-10-01T14:25:00Z</dcterms:created>
  <dcterms:modified xsi:type="dcterms:W3CDTF">2010-10-22T17:27:00Z</dcterms:modified>
</cp:coreProperties>
</file>