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7F" w:rsidRDefault="00DB097F"/>
    <w:p w:rsidR="00A811A7" w:rsidRDefault="00A811A7">
      <w:hyperlink r:id="rId6" w:history="1">
        <w:r w:rsidRPr="00096150">
          <w:rPr>
            <w:rStyle w:val="Hyperlink"/>
          </w:rPr>
          <w:t>http://www.nature.org/initiatives/climatechange/calculator/</w:t>
        </w:r>
      </w:hyperlink>
      <w:r>
        <w:t xml:space="preserve"> </w:t>
      </w:r>
    </w:p>
    <w:p w:rsidR="00A811A7" w:rsidRDefault="00A811A7"/>
    <w:p w:rsidR="00A811A7" w:rsidRDefault="00A811A7">
      <w:hyperlink r:id="rId7" w:history="1">
        <w:r w:rsidRPr="00096150">
          <w:rPr>
            <w:rStyle w:val="Hyperlink"/>
          </w:rPr>
          <w:t>http://coolclimate.berkeley.edu/</w:t>
        </w:r>
      </w:hyperlink>
      <w:r>
        <w:t xml:space="preserve"> </w:t>
      </w:r>
      <w:r>
        <w:br w:type="page"/>
      </w:r>
      <w:bookmarkStart w:id="0" w:name="_GoBack"/>
      <w:bookmarkEnd w:id="0"/>
    </w:p>
    <w:p w:rsidR="00DB097F" w:rsidRDefault="00A811A7">
      <w:hyperlink r:id="rId8" w:history="1">
        <w:r w:rsidRPr="00096150">
          <w:rPr>
            <w:rStyle w:val="Hyperlink"/>
          </w:rPr>
          <w:t>http://www.waterfootprint.org/</w:t>
        </w:r>
      </w:hyperlink>
      <w:r w:rsidR="00DB097F">
        <w:rPr>
          <w:noProof/>
        </w:rPr>
        <w:drawing>
          <wp:inline distT="0" distB="0" distL="0" distR="0">
            <wp:extent cx="539750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resWFblacK_rgb.jpg"/>
                    <pic:cNvPicPr/>
                  </pic:nvPicPr>
                  <pic:blipFill>
                    <a:blip r:embed="rId9">
                      <a:extLst>
                        <a:ext uri="{28A0092B-C50C-407E-A947-70E740481C1C}">
                          <a14:useLocalDpi xmlns:a14="http://schemas.microsoft.com/office/drawing/2010/main" val="0"/>
                        </a:ext>
                      </a:extLst>
                    </a:blip>
                    <a:stretch>
                      <a:fillRect/>
                    </a:stretch>
                  </pic:blipFill>
                  <pic:spPr>
                    <a:xfrm>
                      <a:off x="0" y="0"/>
                      <a:ext cx="5397500" cy="2501900"/>
                    </a:xfrm>
                    <a:prstGeom prst="rect">
                      <a:avLst/>
                    </a:prstGeom>
                  </pic:spPr>
                </pic:pic>
              </a:graphicData>
            </a:graphic>
          </wp:inline>
        </w:drawing>
      </w:r>
    </w:p>
    <w:p w:rsidR="00DB097F" w:rsidRDefault="00DB097F"/>
    <w:p w:rsidR="00DB097F" w:rsidRDefault="00DB097F">
      <w:pPr>
        <w:rPr>
          <w:rFonts w:cs="Arial"/>
        </w:rPr>
      </w:pPr>
      <w:r>
        <w:rPr>
          <w:rFonts w:cs="Arial"/>
        </w:rPr>
        <w:t xml:space="preserve">The water-footprint concept is part of a larger family of concepts that have been developed in the environmental sciences over the past decade. A “footprint” in general has become known as a quantitative measure showing the appropriation of natural resources or pressure on the environment by human beings. The ecological footprint is a measure of the use of bio-productive space (hectares). The carbon footprint measures the amount of greenhouse gases produced, measured carbon dioxide equivalents (in </w:t>
      </w:r>
      <w:proofErr w:type="spellStart"/>
      <w:r>
        <w:rPr>
          <w:rFonts w:cs="Arial"/>
        </w:rPr>
        <w:t>tonnes</w:t>
      </w:r>
      <w:proofErr w:type="spellEnd"/>
      <w:r>
        <w:rPr>
          <w:rFonts w:cs="Arial"/>
        </w:rPr>
        <w:t xml:space="preserve">). The water footprint measures water use (in cubic </w:t>
      </w:r>
      <w:proofErr w:type="spellStart"/>
      <w:r>
        <w:rPr>
          <w:rFonts w:cs="Arial"/>
        </w:rPr>
        <w:t>metres</w:t>
      </w:r>
      <w:proofErr w:type="spellEnd"/>
      <w:r>
        <w:rPr>
          <w:rFonts w:cs="Arial"/>
        </w:rPr>
        <w:t xml:space="preserve"> per year). The three indicators are complementary, since they measure completely different things. Methodologically there are many similarities between the different footprints, but each has its own peculiarities related to the uniqueness of the substance considered. Most typical for the water footprint is the importance of specifying space and time. This is necessary because the availability of water highly varies in space and time, so that water appropriation should always be considered in its local context.</w:t>
      </w:r>
    </w:p>
    <w:p w:rsidR="00DB097F" w:rsidRDefault="00DB097F">
      <w:pPr>
        <w:rPr>
          <w:rFonts w:cs="Arial"/>
        </w:rPr>
      </w:pPr>
    </w:p>
    <w:p w:rsidR="00DB097F" w:rsidRDefault="00DB097F">
      <w:pPr>
        <w:rPr>
          <w:rFonts w:cs="Arial"/>
        </w:rPr>
      </w:pPr>
    </w:p>
    <w:p w:rsidR="00DB097F" w:rsidRPr="00DB097F" w:rsidRDefault="00DB097F" w:rsidP="00DB097F">
      <w:pPr>
        <w:spacing w:after="0" w:line="240" w:lineRule="auto"/>
        <w:outlineLvl w:val="0"/>
        <w:rPr>
          <w:rFonts w:ascii="Verdana" w:eastAsia="Times New Roman" w:hAnsi="Verdana" w:cs="Times New Roman"/>
          <w:b/>
          <w:bCs/>
          <w:color w:val="5E96B7"/>
          <w:kern w:val="36"/>
          <w:sz w:val="18"/>
          <w:szCs w:val="18"/>
        </w:rPr>
      </w:pPr>
      <w:r w:rsidRPr="00DB097F">
        <w:rPr>
          <w:rFonts w:ascii="Verdana" w:eastAsia="Times New Roman" w:hAnsi="Verdana" w:cs="Times New Roman"/>
          <w:b/>
          <w:bCs/>
          <w:color w:val="5E96B7"/>
          <w:kern w:val="36"/>
          <w:sz w:val="20"/>
          <w:szCs w:val="20"/>
        </w:rPr>
        <w:t xml:space="preserve">Some facts and figures </w:t>
      </w:r>
    </w:p>
    <w:p w:rsidR="00DB097F" w:rsidRPr="00DB097F" w:rsidRDefault="00DB097F" w:rsidP="00DB097F">
      <w:pPr>
        <w:numPr>
          <w:ilvl w:val="0"/>
          <w:numId w:val="1"/>
        </w:numPr>
        <w:spacing w:before="100" w:beforeAutospacing="1" w:after="100" w:afterAutospacing="1" w:line="240" w:lineRule="auto"/>
        <w:rPr>
          <w:rFonts w:ascii="Verdana" w:eastAsia="Times New Roman" w:hAnsi="Verdana" w:cs="Times New Roman"/>
          <w:sz w:val="18"/>
          <w:szCs w:val="18"/>
        </w:rPr>
      </w:pPr>
      <w:r w:rsidRPr="00DB097F">
        <w:rPr>
          <w:rFonts w:ascii="Verdana" w:eastAsia="Times New Roman" w:hAnsi="Verdana" w:cs="Times New Roman"/>
          <w:sz w:val="18"/>
          <w:szCs w:val="18"/>
        </w:rPr>
        <w:t xml:space="preserve">The production of one kilogram of beef requires 16 thousand </w:t>
      </w:r>
      <w:proofErr w:type="spellStart"/>
      <w:r w:rsidRPr="00DB097F">
        <w:rPr>
          <w:rFonts w:ascii="Verdana" w:eastAsia="Times New Roman" w:hAnsi="Verdana" w:cs="Times New Roman"/>
          <w:sz w:val="18"/>
          <w:szCs w:val="18"/>
        </w:rPr>
        <w:t>litres</w:t>
      </w:r>
      <w:proofErr w:type="spellEnd"/>
      <w:r w:rsidRPr="00DB097F">
        <w:rPr>
          <w:rFonts w:ascii="Verdana" w:eastAsia="Times New Roman" w:hAnsi="Verdana" w:cs="Times New Roman"/>
          <w:sz w:val="18"/>
          <w:szCs w:val="18"/>
        </w:rPr>
        <w:t xml:space="preserve"> of water. There is a huge variation around this global average. The precise footprint of a piece of beef depends on factors such as the type of production system and the composition and origin of the feed of the cow.</w:t>
      </w:r>
      <w:r>
        <w:rPr>
          <w:rFonts w:ascii="Verdana" w:eastAsia="Times New Roman" w:hAnsi="Verdana" w:cs="Times New Roman"/>
          <w:sz w:val="18"/>
          <w:szCs w:val="18"/>
        </w:rPr>
        <w:br/>
      </w:r>
    </w:p>
    <w:p w:rsidR="00DB097F" w:rsidRPr="00DB097F" w:rsidRDefault="00DB097F" w:rsidP="00DB097F">
      <w:pPr>
        <w:numPr>
          <w:ilvl w:val="0"/>
          <w:numId w:val="1"/>
        </w:numPr>
        <w:spacing w:before="100" w:beforeAutospacing="1" w:after="100" w:afterAutospacing="1" w:line="240" w:lineRule="auto"/>
        <w:rPr>
          <w:rFonts w:ascii="Verdana" w:eastAsia="Times New Roman" w:hAnsi="Verdana" w:cs="Times New Roman"/>
          <w:sz w:val="18"/>
          <w:szCs w:val="18"/>
        </w:rPr>
      </w:pPr>
      <w:r w:rsidRPr="00DB097F">
        <w:rPr>
          <w:rFonts w:ascii="Verdana" w:eastAsia="Times New Roman" w:hAnsi="Verdana" w:cs="Times New Roman"/>
          <w:sz w:val="18"/>
          <w:szCs w:val="18"/>
        </w:rPr>
        <w:t xml:space="preserve">To produce one cup of coffee we need 140 </w:t>
      </w:r>
      <w:proofErr w:type="spellStart"/>
      <w:r w:rsidRPr="00DB097F">
        <w:rPr>
          <w:rFonts w:ascii="Verdana" w:eastAsia="Times New Roman" w:hAnsi="Verdana" w:cs="Times New Roman"/>
          <w:sz w:val="18"/>
          <w:szCs w:val="18"/>
        </w:rPr>
        <w:t>litres</w:t>
      </w:r>
      <w:proofErr w:type="spellEnd"/>
      <w:r w:rsidRPr="00DB097F">
        <w:rPr>
          <w:rFonts w:ascii="Verdana" w:eastAsia="Times New Roman" w:hAnsi="Verdana" w:cs="Times New Roman"/>
          <w:sz w:val="18"/>
          <w:szCs w:val="18"/>
        </w:rPr>
        <w:t xml:space="preserve"> of water. This, again, is a global average.</w:t>
      </w:r>
      <w:r>
        <w:rPr>
          <w:rFonts w:ascii="Verdana" w:eastAsia="Times New Roman" w:hAnsi="Verdana" w:cs="Times New Roman"/>
          <w:sz w:val="18"/>
          <w:szCs w:val="18"/>
        </w:rPr>
        <w:br/>
      </w:r>
    </w:p>
    <w:p w:rsidR="00DB097F" w:rsidRPr="00DB097F" w:rsidRDefault="00DB097F" w:rsidP="00DB097F">
      <w:pPr>
        <w:numPr>
          <w:ilvl w:val="0"/>
          <w:numId w:val="1"/>
        </w:numPr>
        <w:spacing w:before="100" w:beforeAutospacing="1" w:after="100" w:afterAutospacing="1" w:line="240" w:lineRule="auto"/>
        <w:rPr>
          <w:rFonts w:ascii="Verdana" w:eastAsia="Times New Roman" w:hAnsi="Verdana" w:cs="Times New Roman"/>
          <w:sz w:val="18"/>
          <w:szCs w:val="18"/>
        </w:rPr>
      </w:pPr>
      <w:r w:rsidRPr="00DB097F">
        <w:rPr>
          <w:rFonts w:ascii="Verdana" w:eastAsia="Times New Roman" w:hAnsi="Verdana" w:cs="Times New Roman"/>
          <w:sz w:val="18"/>
          <w:szCs w:val="18"/>
        </w:rPr>
        <w:t xml:space="preserve">The water footprint of China is about 700 cubic meter per year per capita. Only about 7% of the Chinese water footprint falls outside China. </w:t>
      </w:r>
      <w:r>
        <w:rPr>
          <w:rFonts w:ascii="Verdana" w:eastAsia="Times New Roman" w:hAnsi="Verdana" w:cs="Times New Roman"/>
          <w:sz w:val="18"/>
          <w:szCs w:val="18"/>
        </w:rPr>
        <w:br/>
      </w:r>
    </w:p>
    <w:p w:rsidR="00DB097F" w:rsidRPr="00DB097F" w:rsidRDefault="00DB097F" w:rsidP="00DB097F">
      <w:pPr>
        <w:numPr>
          <w:ilvl w:val="0"/>
          <w:numId w:val="1"/>
        </w:numPr>
        <w:spacing w:before="100" w:beforeAutospacing="1" w:after="100" w:afterAutospacing="1" w:line="240" w:lineRule="auto"/>
        <w:rPr>
          <w:rFonts w:ascii="Verdana" w:eastAsia="Times New Roman" w:hAnsi="Verdana" w:cs="Times New Roman"/>
          <w:sz w:val="18"/>
          <w:szCs w:val="18"/>
        </w:rPr>
      </w:pPr>
      <w:r w:rsidRPr="00DB097F">
        <w:rPr>
          <w:rFonts w:ascii="Verdana" w:eastAsia="Times New Roman" w:hAnsi="Verdana" w:cs="Times New Roman"/>
          <w:sz w:val="18"/>
          <w:szCs w:val="18"/>
        </w:rPr>
        <w:t xml:space="preserve">Japan with a footprint of 1150 cubic meter per year per capita, has about 65% of its total water footprint outside the borders of the country. </w:t>
      </w:r>
      <w:r>
        <w:rPr>
          <w:rFonts w:ascii="Verdana" w:eastAsia="Times New Roman" w:hAnsi="Verdana" w:cs="Times New Roman"/>
          <w:sz w:val="18"/>
          <w:szCs w:val="18"/>
        </w:rPr>
        <w:br/>
      </w:r>
    </w:p>
    <w:p w:rsidR="00DB097F" w:rsidRDefault="00DB097F" w:rsidP="00DB097F">
      <w:pPr>
        <w:numPr>
          <w:ilvl w:val="0"/>
          <w:numId w:val="1"/>
        </w:numPr>
        <w:spacing w:before="100" w:beforeAutospacing="1" w:after="100" w:afterAutospacing="1" w:line="240" w:lineRule="auto"/>
        <w:rPr>
          <w:rFonts w:ascii="Verdana" w:eastAsia="Times New Roman" w:hAnsi="Verdana" w:cs="Times New Roman"/>
          <w:sz w:val="18"/>
          <w:szCs w:val="18"/>
        </w:rPr>
      </w:pPr>
      <w:r w:rsidRPr="00DB097F">
        <w:rPr>
          <w:rFonts w:ascii="Verdana" w:eastAsia="Times New Roman" w:hAnsi="Verdana" w:cs="Times New Roman"/>
          <w:sz w:val="18"/>
          <w:szCs w:val="18"/>
        </w:rPr>
        <w:t xml:space="preserve">The USA water footprint is 2500 cubic meter per year per capita. </w:t>
      </w:r>
    </w:p>
    <w:p w:rsidR="00DB097F" w:rsidRPr="00DB097F" w:rsidRDefault="00DB097F" w:rsidP="00DB097F">
      <w:pPr>
        <w:spacing w:before="100" w:beforeAutospacing="1" w:after="100" w:afterAutospacing="1" w:line="240" w:lineRule="auto"/>
        <w:rPr>
          <w:rFonts w:ascii="Verdana" w:eastAsia="Times New Roman" w:hAnsi="Verdana" w:cs="Times New Roman"/>
          <w:sz w:val="18"/>
          <w:szCs w:val="18"/>
        </w:rPr>
      </w:pPr>
      <w:hyperlink r:id="rId10" w:history="1">
        <w:r w:rsidRPr="00096150">
          <w:rPr>
            <w:rStyle w:val="Hyperlink"/>
            <w:rFonts w:ascii="Verdana" w:eastAsia="Times New Roman" w:hAnsi="Verdana" w:cs="Times New Roman"/>
            <w:sz w:val="18"/>
            <w:szCs w:val="18"/>
          </w:rPr>
          <w:t>http://www.waterfootprint.org/images/infographics/swf1/map_12_MayMODIF.swf</w:t>
        </w:r>
      </w:hyperlink>
      <w:r>
        <w:rPr>
          <w:rFonts w:ascii="Verdana" w:eastAsia="Times New Roman" w:hAnsi="Verdana" w:cs="Times New Roman"/>
          <w:sz w:val="18"/>
          <w:szCs w:val="18"/>
        </w:rPr>
        <w:t xml:space="preserve"> </w:t>
      </w:r>
    </w:p>
    <w:p w:rsidR="00AA46CD" w:rsidRDefault="00AA46CD">
      <w:r>
        <w:lastRenderedPageBreak/>
        <w:br w:type="page"/>
      </w:r>
    </w:p>
    <w:p w:rsidR="0084111E" w:rsidRDefault="0084111E">
      <w:r>
        <w:lastRenderedPageBreak/>
        <w:t xml:space="preserve">1 </w:t>
      </w:r>
      <w:proofErr w:type="spellStart"/>
      <w:r>
        <w:t>lb</w:t>
      </w:r>
      <w:proofErr w:type="spellEnd"/>
      <w:r>
        <w:t xml:space="preserve"> = 16 </w:t>
      </w:r>
      <w:proofErr w:type="spellStart"/>
      <w:r>
        <w:t>oz</w:t>
      </w:r>
      <w:proofErr w:type="spellEnd"/>
      <w:r>
        <w:t xml:space="preserve"> = 0.45359 kg</w:t>
      </w:r>
    </w:p>
    <w:p w:rsidR="0084111E" w:rsidRDefault="0084111E"/>
    <w:p w:rsidR="0084111E" w:rsidRDefault="0084111E">
      <w:hyperlink r:id="rId11" w:history="1">
        <w:r w:rsidRPr="00096150">
          <w:rPr>
            <w:rStyle w:val="Hyperlink"/>
          </w:rPr>
          <w:t>http://www.megaconverter.com/mega2/</w:t>
        </w:r>
      </w:hyperlink>
    </w:p>
    <w:p w:rsidR="0084111E" w:rsidRDefault="0084111E">
      <w:r>
        <w:rPr>
          <w:noProof/>
        </w:rPr>
        <w:drawing>
          <wp:inline distT="0" distB="0" distL="0" distR="0" wp14:anchorId="783F030D" wp14:editId="548AEBA3">
            <wp:extent cx="38385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38575" cy="1885950"/>
                    </a:xfrm>
                    <a:prstGeom prst="rect">
                      <a:avLst/>
                    </a:prstGeom>
                  </pic:spPr>
                </pic:pic>
              </a:graphicData>
            </a:graphic>
          </wp:inline>
        </w:drawing>
      </w:r>
    </w:p>
    <w:p w:rsidR="0084111E" w:rsidRDefault="0084111E">
      <w:hyperlink r:id="rId13" w:history="1">
        <w:r w:rsidRPr="00096150">
          <w:rPr>
            <w:rStyle w:val="Hyperlink"/>
          </w:rPr>
          <w:t>http://www.thecalculatorsite.com/conversions/massandweight.php</w:t>
        </w:r>
      </w:hyperlink>
    </w:p>
    <w:p w:rsidR="00DB0514" w:rsidRDefault="00DB0514"/>
    <w:p w:rsidR="00DB0514" w:rsidRDefault="00DB0514">
      <w:r>
        <w:t>WATER FOOTPRINT</w:t>
      </w:r>
    </w:p>
    <w:p w:rsidR="00D357FA" w:rsidRDefault="00D357FA">
      <w:pPr>
        <w:rPr>
          <w:noProof/>
        </w:rPr>
      </w:pPr>
      <w:r>
        <w:rPr>
          <w:noProof/>
        </w:rPr>
        <w:drawing>
          <wp:inline distT="0" distB="0" distL="0" distR="0" wp14:anchorId="351A6E18" wp14:editId="6CFE9663">
            <wp:extent cx="5943600" cy="34404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440430"/>
                    </a:xfrm>
                    <a:prstGeom prst="rect">
                      <a:avLst/>
                    </a:prstGeom>
                  </pic:spPr>
                </pic:pic>
              </a:graphicData>
            </a:graphic>
          </wp:inline>
        </w:drawing>
      </w:r>
      <w:r>
        <w:rPr>
          <w:noProof/>
        </w:rPr>
        <w:br w:type="page"/>
      </w:r>
    </w:p>
    <w:p w:rsidR="0084111E" w:rsidRDefault="0084111E">
      <w:r>
        <w:rPr>
          <w:noProof/>
        </w:rPr>
        <w:lastRenderedPageBreak/>
        <w:drawing>
          <wp:inline distT="0" distB="0" distL="0" distR="0" wp14:anchorId="207D40EF" wp14:editId="0030C5F4">
            <wp:extent cx="5666567" cy="471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8751" cy="4716692"/>
                    </a:xfrm>
                    <a:prstGeom prst="rect">
                      <a:avLst/>
                    </a:prstGeom>
                  </pic:spPr>
                </pic:pic>
              </a:graphicData>
            </a:graphic>
          </wp:inline>
        </w:drawing>
      </w:r>
    </w:p>
    <w:sectPr w:rsidR="0084111E" w:rsidSect="0084111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1D987AAC"/>
    <w:multiLevelType w:val="multilevel"/>
    <w:tmpl w:val="DFF453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E4"/>
    <w:rsid w:val="00503C1E"/>
    <w:rsid w:val="00545C23"/>
    <w:rsid w:val="0084111E"/>
    <w:rsid w:val="008B0DE4"/>
    <w:rsid w:val="00A811A7"/>
    <w:rsid w:val="00AA46CD"/>
    <w:rsid w:val="00D357FA"/>
    <w:rsid w:val="00DB0514"/>
    <w:rsid w:val="00DB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097F"/>
    <w:pPr>
      <w:spacing w:after="0" w:line="240" w:lineRule="auto"/>
      <w:outlineLvl w:val="0"/>
    </w:pPr>
    <w:rPr>
      <w:rFonts w:ascii="Verdana" w:eastAsia="Times New Roman" w:hAnsi="Verdana" w:cs="Times New Roman"/>
      <w:b/>
      <w:bCs/>
      <w:color w:val="000000"/>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11E"/>
    <w:rPr>
      <w:color w:val="0000FF" w:themeColor="hyperlink"/>
      <w:u w:val="single"/>
    </w:rPr>
  </w:style>
  <w:style w:type="paragraph" w:styleId="BalloonText">
    <w:name w:val="Balloon Text"/>
    <w:basedOn w:val="Normal"/>
    <w:link w:val="BalloonTextChar"/>
    <w:uiPriority w:val="99"/>
    <w:semiHidden/>
    <w:unhideWhenUsed/>
    <w:rsid w:val="00841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11E"/>
    <w:rPr>
      <w:rFonts w:ascii="Tahoma" w:hAnsi="Tahoma" w:cs="Tahoma"/>
      <w:sz w:val="16"/>
      <w:szCs w:val="16"/>
    </w:rPr>
  </w:style>
  <w:style w:type="character" w:customStyle="1" w:styleId="Heading1Char">
    <w:name w:val="Heading 1 Char"/>
    <w:basedOn w:val="DefaultParagraphFont"/>
    <w:link w:val="Heading1"/>
    <w:uiPriority w:val="9"/>
    <w:rsid w:val="00DB097F"/>
    <w:rPr>
      <w:rFonts w:ascii="Verdana" w:eastAsia="Times New Roman" w:hAnsi="Verdana" w:cs="Times New Roman"/>
      <w:b/>
      <w:bCs/>
      <w:color w:val="000000"/>
      <w:kern w:val="36"/>
      <w:sz w:val="24"/>
      <w:szCs w:val="24"/>
    </w:rPr>
  </w:style>
  <w:style w:type="character" w:customStyle="1" w:styleId="main">
    <w:name w:val="main"/>
    <w:basedOn w:val="DefaultParagraphFont"/>
    <w:rsid w:val="00DB0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097F"/>
    <w:pPr>
      <w:spacing w:after="0" w:line="240" w:lineRule="auto"/>
      <w:outlineLvl w:val="0"/>
    </w:pPr>
    <w:rPr>
      <w:rFonts w:ascii="Verdana" w:eastAsia="Times New Roman" w:hAnsi="Verdana" w:cs="Times New Roman"/>
      <w:b/>
      <w:bCs/>
      <w:color w:val="000000"/>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11E"/>
    <w:rPr>
      <w:color w:val="0000FF" w:themeColor="hyperlink"/>
      <w:u w:val="single"/>
    </w:rPr>
  </w:style>
  <w:style w:type="paragraph" w:styleId="BalloonText">
    <w:name w:val="Balloon Text"/>
    <w:basedOn w:val="Normal"/>
    <w:link w:val="BalloonTextChar"/>
    <w:uiPriority w:val="99"/>
    <w:semiHidden/>
    <w:unhideWhenUsed/>
    <w:rsid w:val="00841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11E"/>
    <w:rPr>
      <w:rFonts w:ascii="Tahoma" w:hAnsi="Tahoma" w:cs="Tahoma"/>
      <w:sz w:val="16"/>
      <w:szCs w:val="16"/>
    </w:rPr>
  </w:style>
  <w:style w:type="character" w:customStyle="1" w:styleId="Heading1Char">
    <w:name w:val="Heading 1 Char"/>
    <w:basedOn w:val="DefaultParagraphFont"/>
    <w:link w:val="Heading1"/>
    <w:uiPriority w:val="9"/>
    <w:rsid w:val="00DB097F"/>
    <w:rPr>
      <w:rFonts w:ascii="Verdana" w:eastAsia="Times New Roman" w:hAnsi="Verdana" w:cs="Times New Roman"/>
      <w:b/>
      <w:bCs/>
      <w:color w:val="000000"/>
      <w:kern w:val="36"/>
      <w:sz w:val="24"/>
      <w:szCs w:val="24"/>
    </w:rPr>
  </w:style>
  <w:style w:type="character" w:customStyle="1" w:styleId="main">
    <w:name w:val="main"/>
    <w:basedOn w:val="DefaultParagraphFont"/>
    <w:rsid w:val="00DB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51608">
      <w:bodyDiv w:val="1"/>
      <w:marLeft w:val="0"/>
      <w:marRight w:val="0"/>
      <w:marTop w:val="0"/>
      <w:marBottom w:val="0"/>
      <w:divBdr>
        <w:top w:val="none" w:sz="0" w:space="0" w:color="auto"/>
        <w:left w:val="none" w:sz="0" w:space="0" w:color="auto"/>
        <w:bottom w:val="none" w:sz="0" w:space="0" w:color="auto"/>
        <w:right w:val="none" w:sz="0" w:space="0" w:color="auto"/>
      </w:divBdr>
      <w:divsChild>
        <w:div w:id="1238050054">
          <w:marLeft w:val="0"/>
          <w:marRight w:val="0"/>
          <w:marTop w:val="0"/>
          <w:marBottom w:val="0"/>
          <w:divBdr>
            <w:top w:val="none" w:sz="0" w:space="0" w:color="auto"/>
            <w:left w:val="none" w:sz="0" w:space="0" w:color="auto"/>
            <w:bottom w:val="none" w:sz="0" w:space="0" w:color="auto"/>
            <w:right w:val="none" w:sz="0" w:space="0" w:color="auto"/>
          </w:divBdr>
          <w:divsChild>
            <w:div w:id="1170369519">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0556812">
              <w:marLeft w:val="0"/>
              <w:marRight w:val="0"/>
              <w:marTop w:val="0"/>
              <w:marBottom w:val="0"/>
              <w:divBdr>
                <w:top w:val="none" w:sz="0" w:space="0" w:color="auto"/>
                <w:left w:val="none" w:sz="0" w:space="0" w:color="auto"/>
                <w:bottom w:val="none" w:sz="0" w:space="0" w:color="auto"/>
                <w:right w:val="none" w:sz="0" w:space="0" w:color="auto"/>
              </w:divBdr>
            </w:div>
            <w:div w:id="1722513785">
              <w:marLeft w:val="0"/>
              <w:marRight w:val="0"/>
              <w:marTop w:val="0"/>
              <w:marBottom w:val="0"/>
              <w:divBdr>
                <w:top w:val="none" w:sz="0" w:space="0" w:color="auto"/>
                <w:left w:val="none" w:sz="0" w:space="0" w:color="auto"/>
                <w:bottom w:val="none" w:sz="0" w:space="0" w:color="auto"/>
                <w:right w:val="none" w:sz="0" w:space="0" w:color="auto"/>
              </w:divBdr>
            </w:div>
            <w:div w:id="10799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footprint.org/" TargetMode="External"/><Relationship Id="rId13" Type="http://schemas.openxmlformats.org/officeDocument/2006/relationships/hyperlink" Target="http://www.thecalculatorsite.com/conversions/massandweight.php" TargetMode="External"/><Relationship Id="rId3" Type="http://schemas.microsoft.com/office/2007/relationships/stylesWithEffects" Target="stylesWithEffects.xml"/><Relationship Id="rId7" Type="http://schemas.openxmlformats.org/officeDocument/2006/relationships/hyperlink" Target="http://coolclimate.berkeley.edu/"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ature.org/initiatives/climatechange/calculator/" TargetMode="External"/><Relationship Id="rId11" Type="http://schemas.openxmlformats.org/officeDocument/2006/relationships/hyperlink" Target="http://www.megaconverter.com/mega2/"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waterfootprint.org/images/infographics/swf1/map_12_MayMODIF.swf"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4</cp:revision>
  <dcterms:created xsi:type="dcterms:W3CDTF">2010-08-26T06:32:00Z</dcterms:created>
  <dcterms:modified xsi:type="dcterms:W3CDTF">2010-08-26T07:31:00Z</dcterms:modified>
</cp:coreProperties>
</file>