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3C2" w:rsidRPr="006970C3" w:rsidRDefault="00C62ACB" w:rsidP="00A663C2">
      <w:pPr>
        <w:spacing w:line="240" w:lineRule="auto"/>
        <w:rPr>
          <w:sz w:val="20"/>
          <w:szCs w:val="20"/>
        </w:rPr>
      </w:pPr>
      <w:r w:rsidRPr="006970C3">
        <w:rPr>
          <w:sz w:val="20"/>
          <w:szCs w:val="20"/>
        </w:rPr>
        <w:t>“</w:t>
      </w:r>
      <w:r w:rsidR="00A663C2" w:rsidRPr="006970C3">
        <w:rPr>
          <w:sz w:val="20"/>
          <w:szCs w:val="20"/>
        </w:rPr>
        <w:t>Bidden or unbidden, God is present.</w:t>
      </w:r>
      <w:r w:rsidRPr="006970C3">
        <w:rPr>
          <w:sz w:val="20"/>
          <w:szCs w:val="20"/>
        </w:rPr>
        <w:t>”</w:t>
      </w:r>
      <w:r w:rsidR="00D23E66" w:rsidRPr="006970C3">
        <w:rPr>
          <w:sz w:val="20"/>
          <w:szCs w:val="20"/>
        </w:rPr>
        <w:t xml:space="preserve">  </w:t>
      </w:r>
      <w:r w:rsidRPr="006970C3">
        <w:rPr>
          <w:sz w:val="20"/>
          <w:szCs w:val="20"/>
        </w:rPr>
        <w:t xml:space="preserve">    – Erasmus (popularized  by Carl Jung)</w:t>
      </w:r>
    </w:p>
    <w:p w:rsidR="00C62ACB" w:rsidRPr="006970C3" w:rsidRDefault="00C62ACB" w:rsidP="00C62ACB">
      <w:pPr>
        <w:rPr>
          <w:sz w:val="20"/>
          <w:szCs w:val="20"/>
        </w:rPr>
      </w:pPr>
      <w:proofErr w:type="spellStart"/>
      <w:r w:rsidRPr="006970C3">
        <w:rPr>
          <w:i/>
          <w:sz w:val="20"/>
          <w:szCs w:val="20"/>
        </w:rPr>
        <w:t>Vocatus</w:t>
      </w:r>
      <w:proofErr w:type="spellEnd"/>
      <w:r w:rsidRPr="006970C3">
        <w:rPr>
          <w:i/>
          <w:sz w:val="20"/>
          <w:szCs w:val="20"/>
        </w:rPr>
        <w:t xml:space="preserve"> </w:t>
      </w:r>
      <w:proofErr w:type="spellStart"/>
      <w:r w:rsidRPr="006970C3">
        <w:rPr>
          <w:i/>
          <w:sz w:val="20"/>
          <w:szCs w:val="20"/>
        </w:rPr>
        <w:t>atque</w:t>
      </w:r>
      <w:proofErr w:type="spellEnd"/>
      <w:r w:rsidRPr="006970C3">
        <w:rPr>
          <w:i/>
          <w:sz w:val="20"/>
          <w:szCs w:val="20"/>
        </w:rPr>
        <w:t xml:space="preserve"> non </w:t>
      </w:r>
      <w:proofErr w:type="spellStart"/>
      <w:r w:rsidRPr="006970C3">
        <w:rPr>
          <w:i/>
          <w:sz w:val="20"/>
          <w:szCs w:val="20"/>
        </w:rPr>
        <w:t>vocatus</w:t>
      </w:r>
      <w:proofErr w:type="spellEnd"/>
      <w:r w:rsidRPr="006970C3">
        <w:rPr>
          <w:i/>
          <w:sz w:val="20"/>
          <w:szCs w:val="20"/>
        </w:rPr>
        <w:t xml:space="preserve">, Deus </w:t>
      </w:r>
      <w:proofErr w:type="spellStart"/>
      <w:r w:rsidRPr="006970C3">
        <w:rPr>
          <w:i/>
          <w:sz w:val="20"/>
          <w:szCs w:val="20"/>
        </w:rPr>
        <w:t>aderit</w:t>
      </w:r>
      <w:proofErr w:type="spellEnd"/>
      <w:r w:rsidRPr="006970C3">
        <w:rPr>
          <w:sz w:val="20"/>
          <w:szCs w:val="20"/>
        </w:rPr>
        <w:t xml:space="preserve">. </w:t>
      </w:r>
      <w:r w:rsidRPr="006970C3">
        <w:rPr>
          <w:sz w:val="20"/>
          <w:szCs w:val="20"/>
        </w:rPr>
        <w:t xml:space="preserve"> (</w:t>
      </w:r>
      <w:r w:rsidRPr="006970C3">
        <w:rPr>
          <w:i/>
          <w:sz w:val="20"/>
          <w:szCs w:val="20"/>
        </w:rPr>
        <w:t>Called or uncalled, God is present.</w:t>
      </w:r>
      <w:r w:rsidRPr="006970C3">
        <w:rPr>
          <w:i/>
          <w:sz w:val="20"/>
          <w:szCs w:val="20"/>
        </w:rPr>
        <w:t>)</w:t>
      </w:r>
    </w:p>
    <w:p w:rsidR="00C62ACB" w:rsidRPr="006970C3" w:rsidRDefault="00C62ACB" w:rsidP="00C62ACB">
      <w:pPr>
        <w:rPr>
          <w:sz w:val="20"/>
          <w:szCs w:val="20"/>
        </w:rPr>
      </w:pPr>
      <w:r w:rsidRPr="006970C3">
        <w:rPr>
          <w:sz w:val="20"/>
          <w:szCs w:val="20"/>
        </w:rPr>
        <w:t xml:space="preserve">This is actually a statement that Jung discovered among the Latin writings of </w:t>
      </w:r>
      <w:proofErr w:type="spellStart"/>
      <w:r w:rsidRPr="006970C3">
        <w:rPr>
          <w:sz w:val="20"/>
          <w:szCs w:val="20"/>
        </w:rPr>
        <w:t>Desiderius</w:t>
      </w:r>
      <w:proofErr w:type="spellEnd"/>
      <w:r w:rsidRPr="006970C3">
        <w:rPr>
          <w:sz w:val="20"/>
          <w:szCs w:val="20"/>
        </w:rPr>
        <w:t xml:space="preserve"> Erasmus, who declared the statement had been an ancient Spartan proverb. Jung popularized it, having it inscribed over the doorway of his house, and upon his tomb.</w:t>
      </w:r>
    </w:p>
    <w:p w:rsidR="00A663C2" w:rsidRPr="006970C3" w:rsidRDefault="00A663C2" w:rsidP="00A663C2">
      <w:pPr>
        <w:spacing w:line="240" w:lineRule="auto"/>
        <w:rPr>
          <w:sz w:val="20"/>
          <w:szCs w:val="20"/>
        </w:rPr>
      </w:pPr>
      <w:r w:rsidRPr="006970C3">
        <w:rPr>
          <w:sz w:val="20"/>
          <w:szCs w:val="20"/>
        </w:rPr>
        <w:t>CFC –</w:t>
      </w:r>
      <w:proofErr w:type="spellStart"/>
      <w:r w:rsidRPr="006970C3">
        <w:rPr>
          <w:sz w:val="20"/>
          <w:szCs w:val="20"/>
        </w:rPr>
        <w:t>FR</w:t>
      </w:r>
      <w:proofErr w:type="spellEnd"/>
      <w:r w:rsidRPr="006970C3">
        <w:rPr>
          <w:sz w:val="20"/>
          <w:szCs w:val="20"/>
        </w:rPr>
        <w:t xml:space="preserve"> p 11</w:t>
      </w:r>
      <w:r w:rsidR="00D23E66" w:rsidRPr="006970C3">
        <w:rPr>
          <w:sz w:val="20"/>
          <w:szCs w:val="20"/>
        </w:rPr>
        <w:t>1-112</w:t>
      </w:r>
    </w:p>
    <w:p w:rsidR="00A663C2" w:rsidRPr="006970C3" w:rsidRDefault="00A663C2" w:rsidP="00A663C2">
      <w:pPr>
        <w:spacing w:line="240" w:lineRule="auto"/>
        <w:rPr>
          <w:sz w:val="20"/>
          <w:szCs w:val="20"/>
        </w:rPr>
      </w:pPr>
      <w:r w:rsidRPr="006970C3">
        <w:rPr>
          <w:sz w:val="20"/>
          <w:szCs w:val="20"/>
        </w:rPr>
        <w:t>“. . . global climate change . . . challenges our ecological understanding as never before</w:t>
      </w:r>
      <w:r w:rsidR="00C62ACB" w:rsidRPr="006970C3">
        <w:rPr>
          <w:sz w:val="20"/>
          <w:szCs w:val="20"/>
        </w:rPr>
        <w:t>, because it defies traditional</w:t>
      </w:r>
      <w:r w:rsidRPr="006970C3">
        <w:rPr>
          <w:sz w:val="20"/>
          <w:szCs w:val="20"/>
        </w:rPr>
        <w:t xml:space="preserve"> tools of conventional science.  It poses a greater threat to the integrity of cr</w:t>
      </w:r>
      <w:r w:rsidR="00C62ACB" w:rsidRPr="006970C3">
        <w:rPr>
          <w:sz w:val="20"/>
          <w:szCs w:val="20"/>
        </w:rPr>
        <w:t>eation than any other human –cau</w:t>
      </w:r>
      <w:r w:rsidRPr="006970C3">
        <w:rPr>
          <w:sz w:val="20"/>
          <w:szCs w:val="20"/>
        </w:rPr>
        <w:t>sed environmental problem. . . .  [it] cannot be man</w:t>
      </w:r>
      <w:r w:rsidR="00D23E66" w:rsidRPr="006970C3">
        <w:rPr>
          <w:sz w:val="20"/>
          <w:szCs w:val="20"/>
        </w:rPr>
        <w:t>a</w:t>
      </w:r>
      <w:r w:rsidRPr="006970C3">
        <w:rPr>
          <w:sz w:val="20"/>
          <w:szCs w:val="20"/>
        </w:rPr>
        <w:t>ged through conventional government regulation: It will require every person, every business and every institution to choose an alternative path</w:t>
      </w:r>
      <w:r w:rsidR="00D23E66" w:rsidRPr="006970C3">
        <w:rPr>
          <w:sz w:val="20"/>
          <w:szCs w:val="20"/>
        </w:rPr>
        <w:t xml:space="preserve"> . . .”</w:t>
      </w:r>
    </w:p>
    <w:p w:rsidR="00A663C2" w:rsidRPr="006970C3" w:rsidRDefault="00A663C2" w:rsidP="00A663C2">
      <w:pPr>
        <w:spacing w:line="240" w:lineRule="auto"/>
        <w:rPr>
          <w:sz w:val="20"/>
          <w:szCs w:val="20"/>
        </w:rPr>
      </w:pPr>
      <w:r w:rsidRPr="006970C3">
        <w:rPr>
          <w:sz w:val="20"/>
          <w:szCs w:val="20"/>
        </w:rPr>
        <w:t>“Ultimately global climate change is a theological challenge too because it requires us to reexamine our relationship with the Creator.”</w:t>
      </w:r>
    </w:p>
    <w:p w:rsidR="00A663C2" w:rsidRPr="006970C3" w:rsidRDefault="00A663C2" w:rsidP="00A663C2">
      <w:pPr>
        <w:spacing w:line="240" w:lineRule="auto"/>
        <w:rPr>
          <w:sz w:val="20"/>
          <w:szCs w:val="20"/>
        </w:rPr>
      </w:pPr>
      <w:proofErr w:type="spellStart"/>
      <w:r w:rsidRPr="006970C3">
        <w:rPr>
          <w:sz w:val="20"/>
          <w:szCs w:val="20"/>
        </w:rPr>
        <w:t>Paraphase</w:t>
      </w:r>
      <w:proofErr w:type="spellEnd"/>
      <w:r w:rsidRPr="006970C3">
        <w:rPr>
          <w:sz w:val="20"/>
          <w:szCs w:val="20"/>
        </w:rPr>
        <w:t xml:space="preserve">: </w:t>
      </w:r>
    </w:p>
    <w:p w:rsidR="00A663C2" w:rsidRPr="006970C3" w:rsidRDefault="00A663C2" w:rsidP="00A663C2">
      <w:pPr>
        <w:spacing w:line="240" w:lineRule="auto"/>
        <w:rPr>
          <w:sz w:val="20"/>
          <w:szCs w:val="20"/>
        </w:rPr>
      </w:pPr>
      <w:r w:rsidRPr="006970C3">
        <w:rPr>
          <w:sz w:val="20"/>
          <w:szCs w:val="20"/>
        </w:rPr>
        <w:t xml:space="preserve">Sister Water comes through faucets. </w:t>
      </w:r>
      <w:r w:rsidRPr="006970C3">
        <w:rPr>
          <w:sz w:val="20"/>
          <w:szCs w:val="20"/>
        </w:rPr>
        <w:br/>
        <w:t>Brother Fire comes to us when we turn on the furnace or car</w:t>
      </w:r>
      <w:r w:rsidRPr="006970C3">
        <w:rPr>
          <w:sz w:val="20"/>
          <w:szCs w:val="20"/>
        </w:rPr>
        <w:br/>
        <w:t>The fruits of  the soil of Sister Mother Earth comes to us through the supermarket</w:t>
      </w:r>
      <w:r w:rsidRPr="006970C3">
        <w:rPr>
          <w:sz w:val="20"/>
          <w:szCs w:val="20"/>
        </w:rPr>
        <w:br/>
        <w:t xml:space="preserve">“Yet Brother Wind comes to us unbidden! “  </w:t>
      </w:r>
      <w:r w:rsidRPr="006970C3">
        <w:rPr>
          <w:sz w:val="20"/>
          <w:szCs w:val="20"/>
        </w:rPr>
        <w:br/>
        <w:t>We have the least direct control over the air, weather or climate . . .</w:t>
      </w:r>
    </w:p>
    <w:p w:rsidR="006970C3" w:rsidRDefault="006970C3" w:rsidP="00A663C2">
      <w:pPr>
        <w:spacing w:line="240" w:lineRule="auto"/>
        <w:rPr>
          <w:sz w:val="20"/>
          <w:szCs w:val="20"/>
        </w:rPr>
      </w:pPr>
    </w:p>
    <w:p w:rsidR="00C62ACB" w:rsidRPr="006970C3" w:rsidRDefault="00C62ACB" w:rsidP="00A663C2">
      <w:pPr>
        <w:spacing w:line="240" w:lineRule="auto"/>
        <w:rPr>
          <w:sz w:val="20"/>
          <w:szCs w:val="20"/>
        </w:rPr>
      </w:pPr>
      <w:r w:rsidRPr="006970C3">
        <w:rPr>
          <w:sz w:val="20"/>
          <w:szCs w:val="20"/>
        </w:rPr>
        <w:t>“The wind blows where it wills, and you can hear the sound it makes, but you do not know where it comes from or where it goes; so it is with everyone who is born of the Spirit."   John  3:8</w:t>
      </w:r>
    </w:p>
    <w:p w:rsidR="00C62ACB" w:rsidRPr="006970C3" w:rsidRDefault="00C62ACB" w:rsidP="006970C3">
      <w:pPr>
        <w:spacing w:line="240" w:lineRule="auto"/>
        <w:ind w:left="720"/>
        <w:rPr>
          <w:sz w:val="18"/>
          <w:szCs w:val="20"/>
        </w:rPr>
      </w:pPr>
      <w:r w:rsidRPr="006970C3">
        <w:rPr>
          <w:sz w:val="18"/>
          <w:szCs w:val="20"/>
        </w:rPr>
        <w:t xml:space="preserve">Wind: the Greek word </w:t>
      </w:r>
      <w:proofErr w:type="spellStart"/>
      <w:r w:rsidRPr="006970C3">
        <w:rPr>
          <w:sz w:val="18"/>
          <w:szCs w:val="20"/>
        </w:rPr>
        <w:t>pneuma</w:t>
      </w:r>
      <w:proofErr w:type="spellEnd"/>
      <w:r w:rsidRPr="006970C3">
        <w:rPr>
          <w:sz w:val="18"/>
          <w:szCs w:val="20"/>
        </w:rPr>
        <w:t xml:space="preserve"> (as well as the Hebrew </w:t>
      </w:r>
      <w:proofErr w:type="spellStart"/>
      <w:r w:rsidRPr="006970C3">
        <w:rPr>
          <w:sz w:val="18"/>
          <w:szCs w:val="20"/>
        </w:rPr>
        <w:t>ruah</w:t>
      </w:r>
      <w:proofErr w:type="spellEnd"/>
      <w:r w:rsidRPr="006970C3">
        <w:rPr>
          <w:sz w:val="18"/>
          <w:szCs w:val="20"/>
        </w:rPr>
        <w:t>) means both "wind" and "spirit." In the play on the double meaning, "wind" is primary.</w:t>
      </w:r>
    </w:p>
    <w:p w:rsidR="00C62ACB" w:rsidRPr="006970C3" w:rsidRDefault="00C62ACB" w:rsidP="00A663C2">
      <w:pPr>
        <w:spacing w:line="240" w:lineRule="auto"/>
        <w:rPr>
          <w:sz w:val="20"/>
          <w:szCs w:val="20"/>
        </w:rPr>
      </w:pPr>
      <w:r w:rsidRPr="006970C3">
        <w:rPr>
          <w:sz w:val="20"/>
          <w:szCs w:val="20"/>
        </w:rPr>
        <w:t xml:space="preserve">“Trees and stones will teach you that which you can never learn from masters.”   </w:t>
      </w:r>
      <w:r w:rsidRPr="006970C3">
        <w:rPr>
          <w:sz w:val="20"/>
          <w:szCs w:val="20"/>
        </w:rPr>
        <w:br/>
      </w:r>
      <w:r w:rsidRPr="006970C3">
        <w:rPr>
          <w:sz w:val="20"/>
          <w:szCs w:val="20"/>
        </w:rPr>
        <w:t>–</w:t>
      </w:r>
      <w:r w:rsidRPr="006970C3">
        <w:rPr>
          <w:sz w:val="20"/>
          <w:szCs w:val="20"/>
        </w:rPr>
        <w:t xml:space="preserve">St Bernard of </w:t>
      </w:r>
      <w:proofErr w:type="spellStart"/>
      <w:r w:rsidRPr="006970C3">
        <w:rPr>
          <w:sz w:val="20"/>
          <w:szCs w:val="20"/>
        </w:rPr>
        <w:t>Clairvaux</w:t>
      </w:r>
      <w:proofErr w:type="spellEnd"/>
    </w:p>
    <w:p w:rsidR="00A663C2" w:rsidRPr="006970C3" w:rsidRDefault="00A663C2" w:rsidP="00A663C2">
      <w:pPr>
        <w:spacing w:line="240" w:lineRule="auto"/>
        <w:rPr>
          <w:sz w:val="20"/>
          <w:szCs w:val="20"/>
        </w:rPr>
      </w:pPr>
    </w:p>
    <w:p w:rsidR="00C62ACB" w:rsidRPr="006970C3" w:rsidRDefault="00C62ACB" w:rsidP="00A663C2">
      <w:pPr>
        <w:spacing w:line="240" w:lineRule="auto"/>
        <w:rPr>
          <w:sz w:val="20"/>
          <w:szCs w:val="20"/>
        </w:rPr>
      </w:pPr>
      <w:r w:rsidRPr="006970C3">
        <w:rPr>
          <w:sz w:val="20"/>
          <w:szCs w:val="20"/>
        </w:rPr>
        <w:t xml:space="preserve">“When one tugs at a single thing in nature, one finds it attached to the rest of the world.”  </w:t>
      </w:r>
      <w:r w:rsidRPr="006970C3">
        <w:rPr>
          <w:sz w:val="20"/>
          <w:szCs w:val="20"/>
        </w:rPr>
        <w:t>–</w:t>
      </w:r>
      <w:r w:rsidRPr="006970C3">
        <w:rPr>
          <w:sz w:val="20"/>
          <w:szCs w:val="20"/>
        </w:rPr>
        <w:t>John Muir</w:t>
      </w:r>
    </w:p>
    <w:p w:rsidR="008F5B18" w:rsidRPr="006970C3" w:rsidRDefault="008F5B18" w:rsidP="00A663C2">
      <w:pPr>
        <w:spacing w:line="240" w:lineRule="auto"/>
        <w:rPr>
          <w:sz w:val="20"/>
          <w:szCs w:val="20"/>
        </w:rPr>
      </w:pPr>
    </w:p>
    <w:p w:rsidR="008F5B18" w:rsidRPr="006970C3" w:rsidRDefault="008F5B18" w:rsidP="00A663C2">
      <w:pPr>
        <w:spacing w:line="240" w:lineRule="auto"/>
        <w:rPr>
          <w:sz w:val="20"/>
          <w:szCs w:val="20"/>
        </w:rPr>
      </w:pPr>
      <w:proofErr w:type="spellStart"/>
      <w:r w:rsidRPr="006970C3">
        <w:rPr>
          <w:sz w:val="20"/>
          <w:szCs w:val="20"/>
        </w:rPr>
        <w:t>Oikos</w:t>
      </w:r>
      <w:proofErr w:type="spellEnd"/>
      <w:r w:rsidRPr="006970C3">
        <w:rPr>
          <w:sz w:val="20"/>
          <w:szCs w:val="20"/>
        </w:rPr>
        <w:t xml:space="preserve">  A Journal of Ecology     </w:t>
      </w:r>
      <w:hyperlink r:id="rId5" w:history="1">
        <w:r w:rsidRPr="006970C3">
          <w:rPr>
            <w:rStyle w:val="Hyperlink"/>
            <w:sz w:val="20"/>
            <w:szCs w:val="20"/>
          </w:rPr>
          <w:t>http://oikosjournal.wordpress.com/about/</w:t>
        </w:r>
      </w:hyperlink>
      <w:r w:rsidRPr="006970C3">
        <w:rPr>
          <w:sz w:val="20"/>
          <w:szCs w:val="20"/>
        </w:rPr>
        <w:t xml:space="preserve"> </w:t>
      </w:r>
    </w:p>
    <w:p w:rsidR="008F5B18" w:rsidRPr="006970C3" w:rsidRDefault="008F5B18" w:rsidP="008F5B18">
      <w:pPr>
        <w:spacing w:before="100" w:beforeAutospacing="1" w:after="100" w:afterAutospacing="1" w:line="240" w:lineRule="auto"/>
        <w:rPr>
          <w:rFonts w:eastAsia="Times New Roman" w:cs="Times New Roman"/>
          <w:sz w:val="20"/>
          <w:szCs w:val="20"/>
          <w:lang w:val="en"/>
        </w:rPr>
      </w:pPr>
      <w:r w:rsidRPr="008F5B18">
        <w:rPr>
          <w:rFonts w:eastAsia="Times New Roman" w:cs="Times New Roman"/>
          <w:sz w:val="20"/>
          <w:szCs w:val="20"/>
          <w:lang w:val="en"/>
        </w:rPr>
        <w:t xml:space="preserve">An </w:t>
      </w:r>
      <w:proofErr w:type="spellStart"/>
      <w:r w:rsidRPr="008F5B18">
        <w:rPr>
          <w:rFonts w:eastAsia="Times New Roman" w:cs="Times New Roman"/>
          <w:b/>
          <w:bCs/>
          <w:i/>
          <w:iCs/>
          <w:sz w:val="20"/>
          <w:szCs w:val="20"/>
          <w:lang w:val="en"/>
        </w:rPr>
        <w:t>oikos</w:t>
      </w:r>
      <w:proofErr w:type="spellEnd"/>
      <w:r w:rsidRPr="008F5B18">
        <w:rPr>
          <w:rFonts w:eastAsia="Times New Roman" w:cs="Times New Roman"/>
          <w:sz w:val="20"/>
          <w:szCs w:val="20"/>
          <w:lang w:val="en"/>
        </w:rPr>
        <w:t xml:space="preserve"> (</w:t>
      </w:r>
      <w:hyperlink r:id="rId6" w:history="1">
        <w:r w:rsidRPr="006970C3">
          <w:rPr>
            <w:rFonts w:eastAsia="Times New Roman" w:cs="Times New Roman"/>
            <w:color w:val="0000FF"/>
            <w:sz w:val="20"/>
            <w:szCs w:val="20"/>
            <w:u w:val="single"/>
            <w:lang w:val="en"/>
          </w:rPr>
          <w:t>ancient Greek</w:t>
        </w:r>
      </w:hyperlink>
      <w:r w:rsidRPr="008F5B18">
        <w:rPr>
          <w:rFonts w:eastAsia="Times New Roman" w:cs="Times New Roman"/>
          <w:sz w:val="20"/>
          <w:szCs w:val="20"/>
          <w:lang w:val="en"/>
        </w:rPr>
        <w:t xml:space="preserve">: </w:t>
      </w:r>
      <w:proofErr w:type="spellStart"/>
      <w:r w:rsidRPr="008F5B18">
        <w:rPr>
          <w:rFonts w:eastAsia="Times New Roman" w:cs="Times New Roman"/>
          <w:sz w:val="20"/>
          <w:szCs w:val="20"/>
          <w:lang w:val="en"/>
        </w:rPr>
        <w:t>ο</w:t>
      </w:r>
      <w:r w:rsidRPr="008F5B18">
        <w:rPr>
          <w:rFonts w:ascii="Arial" w:eastAsia="Times New Roman" w:hAnsi="Arial" w:cs="Arial"/>
          <w:sz w:val="20"/>
          <w:szCs w:val="20"/>
          <w:lang w:val="en"/>
        </w:rPr>
        <w:t>ἶ</w:t>
      </w:r>
      <w:r w:rsidRPr="008F5B18">
        <w:rPr>
          <w:rFonts w:eastAsia="Times New Roman" w:cs="Times New Roman"/>
          <w:sz w:val="20"/>
          <w:szCs w:val="20"/>
          <w:lang w:val="en"/>
        </w:rPr>
        <w:t>κος</w:t>
      </w:r>
      <w:proofErr w:type="spellEnd"/>
      <w:r w:rsidRPr="008F5B18">
        <w:rPr>
          <w:rFonts w:eastAsia="Times New Roman" w:cs="Times New Roman"/>
          <w:sz w:val="20"/>
          <w:szCs w:val="20"/>
          <w:lang w:val="en"/>
        </w:rPr>
        <w:t xml:space="preserve">, plural: </w:t>
      </w:r>
      <w:proofErr w:type="spellStart"/>
      <w:r w:rsidRPr="008F5B18">
        <w:rPr>
          <w:rFonts w:eastAsia="Times New Roman" w:cs="Times New Roman"/>
          <w:sz w:val="20"/>
          <w:szCs w:val="20"/>
          <w:lang w:val="en"/>
        </w:rPr>
        <w:t>ο</w:t>
      </w:r>
      <w:r w:rsidRPr="008F5B18">
        <w:rPr>
          <w:rFonts w:ascii="Arial" w:eastAsia="Times New Roman" w:hAnsi="Arial" w:cs="Arial"/>
          <w:sz w:val="20"/>
          <w:szCs w:val="20"/>
          <w:lang w:val="en"/>
        </w:rPr>
        <w:t>ἶ</w:t>
      </w:r>
      <w:r w:rsidRPr="008F5B18">
        <w:rPr>
          <w:rFonts w:eastAsia="Times New Roman" w:cs="Times New Roman"/>
          <w:sz w:val="20"/>
          <w:szCs w:val="20"/>
          <w:lang w:val="en"/>
        </w:rPr>
        <w:t>κοι</w:t>
      </w:r>
      <w:proofErr w:type="spellEnd"/>
      <w:r w:rsidRPr="008F5B18">
        <w:rPr>
          <w:rFonts w:eastAsia="Times New Roman" w:cs="Times New Roman"/>
          <w:sz w:val="20"/>
          <w:szCs w:val="20"/>
          <w:lang w:val="en"/>
        </w:rPr>
        <w:t xml:space="preserve">, English prefix: Eco for Ecology and Economics) is the </w:t>
      </w:r>
      <w:hyperlink r:id="rId7" w:tooltip="Ancient Greece" w:history="1">
        <w:r w:rsidRPr="006970C3">
          <w:rPr>
            <w:rFonts w:eastAsia="Times New Roman" w:cs="Times New Roman"/>
            <w:color w:val="0000FF"/>
            <w:sz w:val="20"/>
            <w:szCs w:val="20"/>
            <w:u w:val="single"/>
            <w:lang w:val="en"/>
          </w:rPr>
          <w:t>ancient Greek</w:t>
        </w:r>
      </w:hyperlink>
      <w:r w:rsidRPr="008F5B18">
        <w:rPr>
          <w:rFonts w:eastAsia="Times New Roman" w:cs="Times New Roman"/>
          <w:sz w:val="20"/>
          <w:szCs w:val="20"/>
          <w:lang w:val="en"/>
        </w:rPr>
        <w:t xml:space="preserve"> equivalent of a </w:t>
      </w:r>
      <w:hyperlink r:id="rId8" w:history="1">
        <w:r w:rsidRPr="006970C3">
          <w:rPr>
            <w:rFonts w:eastAsia="Times New Roman" w:cs="Times New Roman"/>
            <w:color w:val="0000FF"/>
            <w:sz w:val="20"/>
            <w:szCs w:val="20"/>
            <w:u w:val="single"/>
            <w:lang w:val="en"/>
          </w:rPr>
          <w:t>household</w:t>
        </w:r>
      </w:hyperlink>
      <w:r w:rsidRPr="008F5B18">
        <w:rPr>
          <w:rFonts w:eastAsia="Times New Roman" w:cs="Times New Roman"/>
          <w:sz w:val="20"/>
          <w:szCs w:val="20"/>
          <w:lang w:val="en"/>
        </w:rPr>
        <w:t xml:space="preserve">, </w:t>
      </w:r>
      <w:hyperlink r:id="rId9" w:history="1">
        <w:r w:rsidRPr="006970C3">
          <w:rPr>
            <w:rFonts w:eastAsia="Times New Roman" w:cs="Times New Roman"/>
            <w:color w:val="0000FF"/>
            <w:sz w:val="20"/>
            <w:szCs w:val="20"/>
            <w:u w:val="single"/>
            <w:lang w:val="en"/>
          </w:rPr>
          <w:t>house</w:t>
        </w:r>
      </w:hyperlink>
      <w:r w:rsidRPr="008F5B18">
        <w:rPr>
          <w:rFonts w:eastAsia="Times New Roman" w:cs="Times New Roman"/>
          <w:sz w:val="20"/>
          <w:szCs w:val="20"/>
          <w:lang w:val="en"/>
        </w:rPr>
        <w:t xml:space="preserve">, or </w:t>
      </w:r>
      <w:hyperlink r:id="rId10" w:history="1">
        <w:r w:rsidRPr="006970C3">
          <w:rPr>
            <w:rFonts w:eastAsia="Times New Roman" w:cs="Times New Roman"/>
            <w:color w:val="0000FF"/>
            <w:sz w:val="20"/>
            <w:szCs w:val="20"/>
            <w:u w:val="single"/>
            <w:lang w:val="en"/>
          </w:rPr>
          <w:t>family</w:t>
        </w:r>
      </w:hyperlink>
      <w:r w:rsidRPr="008F5B18">
        <w:rPr>
          <w:rFonts w:eastAsia="Times New Roman" w:cs="Times New Roman"/>
          <w:sz w:val="20"/>
          <w:szCs w:val="20"/>
          <w:lang w:val="en"/>
        </w:rPr>
        <w:t>.</w:t>
      </w:r>
      <w:r w:rsidRPr="006970C3">
        <w:rPr>
          <w:rFonts w:eastAsia="Times New Roman" w:cs="Times New Roman"/>
          <w:sz w:val="20"/>
          <w:szCs w:val="20"/>
          <w:lang w:val="en"/>
        </w:rPr>
        <w:t xml:space="preserve"> </w:t>
      </w:r>
      <w:r w:rsidR="006970C3">
        <w:rPr>
          <w:rFonts w:eastAsia="Times New Roman" w:cs="Times New Roman"/>
          <w:sz w:val="20"/>
          <w:szCs w:val="20"/>
          <w:lang w:val="en"/>
        </w:rPr>
        <w:t xml:space="preserve">       </w:t>
      </w:r>
      <w:hyperlink r:id="rId11" w:history="1">
        <w:r w:rsidR="006970C3" w:rsidRPr="006970C3">
          <w:rPr>
            <w:rStyle w:val="Hyperlink"/>
            <w:rFonts w:eastAsia="Times New Roman" w:cs="Times New Roman"/>
            <w:sz w:val="20"/>
            <w:szCs w:val="20"/>
            <w:lang w:val="en"/>
          </w:rPr>
          <w:t>http://en.wikipedia.org/wiki/Oikos</w:t>
        </w:r>
      </w:hyperlink>
    </w:p>
    <w:p w:rsidR="006970C3" w:rsidRPr="006970C3" w:rsidRDefault="006970C3" w:rsidP="006970C3">
      <w:pPr>
        <w:shd w:val="clear" w:color="auto" w:fill="FFFFFF"/>
        <w:spacing w:after="0" w:line="240" w:lineRule="auto"/>
        <w:rPr>
          <w:rFonts w:eastAsia="Times New Roman" w:cs="Times New Roman"/>
          <w:sz w:val="20"/>
          <w:szCs w:val="20"/>
          <w:lang w:val="en"/>
        </w:rPr>
      </w:pPr>
      <w:r w:rsidRPr="006970C3">
        <w:rPr>
          <w:rFonts w:eastAsia="Times New Roman" w:cs="Times New Roman"/>
          <w:b/>
          <w:sz w:val="20"/>
          <w:szCs w:val="20"/>
          <w:lang w:val="en"/>
        </w:rPr>
        <w:t xml:space="preserve">ecology </w:t>
      </w:r>
      <w:r>
        <w:rPr>
          <w:rFonts w:eastAsia="Times New Roman" w:cs="Times New Roman"/>
          <w:b/>
          <w:sz w:val="20"/>
          <w:szCs w:val="20"/>
          <w:lang w:val="en"/>
        </w:rPr>
        <w:t xml:space="preserve">     Origin: </w:t>
      </w:r>
      <w:r w:rsidRPr="006970C3">
        <w:rPr>
          <w:rFonts w:eastAsia="Times New Roman" w:cs="Times New Roman"/>
          <w:sz w:val="20"/>
          <w:szCs w:val="20"/>
          <w:lang w:val="en"/>
        </w:rPr>
        <w:t xml:space="preserve">1873, coined by Ger. zoologist Ernst Haeckel (1834-1919) as </w:t>
      </w:r>
      <w:proofErr w:type="spellStart"/>
      <w:r w:rsidRPr="006970C3">
        <w:rPr>
          <w:rFonts w:eastAsia="Times New Roman" w:cs="Times New Roman"/>
          <w:sz w:val="20"/>
          <w:szCs w:val="20"/>
          <w:lang w:val="en"/>
        </w:rPr>
        <w:t>Okologie</w:t>
      </w:r>
      <w:proofErr w:type="spellEnd"/>
      <w:r w:rsidRPr="006970C3">
        <w:rPr>
          <w:rFonts w:eastAsia="Times New Roman" w:cs="Times New Roman"/>
          <w:sz w:val="20"/>
          <w:szCs w:val="20"/>
          <w:lang w:val="en"/>
        </w:rPr>
        <w:t xml:space="preserve">,  from Gk. </w:t>
      </w:r>
      <w:proofErr w:type="spellStart"/>
      <w:r w:rsidRPr="006970C3">
        <w:rPr>
          <w:rFonts w:eastAsia="Times New Roman" w:cs="Times New Roman"/>
          <w:sz w:val="20"/>
          <w:szCs w:val="20"/>
          <w:lang w:val="en"/>
        </w:rPr>
        <w:t>oikos</w:t>
      </w:r>
      <w:proofErr w:type="spellEnd"/>
      <w:r w:rsidRPr="006970C3">
        <w:rPr>
          <w:rFonts w:eastAsia="Times New Roman" w:cs="Times New Roman"/>
          <w:sz w:val="20"/>
          <w:szCs w:val="20"/>
          <w:lang w:val="en"/>
        </w:rPr>
        <w:t xml:space="preserve">  "house, dwelling place, habitation" (see villa) + -logia  "study of." Ecosphere  (1953) is the region around a star where conditions allow life-bearing planets to exist. Online Etymology Dictionary, © 2010 Douglas Harper </w:t>
      </w:r>
    </w:p>
    <w:p w:rsidR="006970C3" w:rsidRDefault="006970C3" w:rsidP="006970C3">
      <w:pPr>
        <w:shd w:val="clear" w:color="auto" w:fill="FFFFFF"/>
        <w:spacing w:after="0" w:line="240" w:lineRule="auto"/>
        <w:rPr>
          <w:rFonts w:eastAsia="Times New Roman" w:cs="Times New Roman"/>
          <w:sz w:val="20"/>
          <w:szCs w:val="20"/>
          <w:lang w:val="en"/>
        </w:rPr>
      </w:pPr>
      <w:r w:rsidRPr="006970C3">
        <w:rPr>
          <w:rFonts w:eastAsia="Times New Roman" w:cs="Times New Roman"/>
          <w:sz w:val="20"/>
          <w:szCs w:val="20"/>
          <w:lang w:val="en"/>
        </w:rPr>
        <w:t xml:space="preserve">Cite This Source </w:t>
      </w:r>
    </w:p>
    <w:p w:rsidR="006970C3" w:rsidRDefault="006970C3" w:rsidP="006970C3">
      <w:pPr>
        <w:shd w:val="clear" w:color="auto" w:fill="FFFFFF"/>
        <w:spacing w:after="0" w:line="240" w:lineRule="auto"/>
        <w:rPr>
          <w:rFonts w:eastAsia="Times New Roman" w:cs="Times New Roman"/>
          <w:sz w:val="20"/>
          <w:szCs w:val="20"/>
          <w:lang w:val="en"/>
        </w:rPr>
      </w:pPr>
    </w:p>
    <w:p w:rsidR="006970C3" w:rsidRPr="006970C3" w:rsidRDefault="006970C3" w:rsidP="006970C3">
      <w:pPr>
        <w:shd w:val="clear" w:color="auto" w:fill="FFFFFF"/>
        <w:spacing w:after="0" w:line="240" w:lineRule="auto"/>
        <w:rPr>
          <w:rFonts w:eastAsia="Times New Roman" w:cs="Times New Roman"/>
          <w:color w:val="000000" w:themeColor="text1"/>
          <w:sz w:val="20"/>
          <w:szCs w:val="20"/>
        </w:rPr>
      </w:pPr>
      <w:r w:rsidRPr="006970C3">
        <w:rPr>
          <w:rFonts w:eastAsia="Times New Roman" w:cs="Times New Roman"/>
          <w:b/>
          <w:bCs/>
          <w:iCs/>
          <w:color w:val="000000" w:themeColor="text1"/>
          <w:sz w:val="20"/>
          <w:szCs w:val="20"/>
        </w:rPr>
        <w:t>Economics</w:t>
      </w:r>
      <w:r w:rsidRPr="006970C3">
        <w:rPr>
          <w:rFonts w:eastAsia="Times New Roman" w:cs="Times New Roman"/>
          <w:b/>
          <w:bCs/>
          <w:i/>
          <w:iCs/>
          <w:color w:val="000000" w:themeColor="text1"/>
          <w:sz w:val="20"/>
          <w:szCs w:val="20"/>
        </w:rPr>
        <w:t xml:space="preserve">   Origin: </w:t>
      </w:r>
      <w:r w:rsidRPr="006970C3">
        <w:rPr>
          <w:rFonts w:eastAsia="Times New Roman" w:cs="Times New Roman"/>
          <w:color w:val="000000" w:themeColor="text1"/>
          <w:sz w:val="20"/>
          <w:szCs w:val="20"/>
        </w:rPr>
        <w:t xml:space="preserve">1585–95; (&lt; Middle French </w:t>
      </w:r>
      <w:proofErr w:type="spellStart"/>
      <w:r w:rsidRPr="006970C3">
        <w:rPr>
          <w:rFonts w:eastAsia="Arial Unicode MS" w:cs="Arial Unicode MS"/>
          <w:i/>
          <w:iCs/>
          <w:color w:val="000000" w:themeColor="text1"/>
          <w:sz w:val="20"/>
          <w:szCs w:val="20"/>
        </w:rPr>
        <w:t>economique</w:t>
      </w:r>
      <w:proofErr w:type="spellEnd"/>
      <w:r w:rsidRPr="006970C3">
        <w:rPr>
          <w:rFonts w:eastAsia="Arial Unicode MS" w:cs="Arial Unicode MS"/>
          <w:i/>
          <w:iCs/>
          <w:color w:val="000000" w:themeColor="text1"/>
          <w:sz w:val="20"/>
          <w:szCs w:val="20"/>
        </w:rPr>
        <w:t xml:space="preserve"> </w:t>
      </w:r>
      <w:r w:rsidRPr="006970C3">
        <w:rPr>
          <w:rFonts w:eastAsia="Times New Roman" w:cs="Times New Roman"/>
          <w:color w:val="000000" w:themeColor="text1"/>
          <w:sz w:val="20"/>
          <w:szCs w:val="20"/>
        </w:rPr>
        <w:t xml:space="preserve">) &lt; Latin </w:t>
      </w:r>
      <w:proofErr w:type="spellStart"/>
      <w:r w:rsidRPr="006970C3">
        <w:rPr>
          <w:rFonts w:eastAsia="Arial Unicode MS" w:cs="Arial Unicode MS"/>
          <w:i/>
          <w:iCs/>
          <w:color w:val="000000" w:themeColor="text1"/>
          <w:sz w:val="20"/>
          <w:szCs w:val="20"/>
        </w:rPr>
        <w:t>oeconomicus</w:t>
      </w:r>
      <w:proofErr w:type="spellEnd"/>
      <w:r w:rsidRPr="006970C3">
        <w:rPr>
          <w:rFonts w:eastAsia="Arial Unicode MS" w:cs="Arial Unicode MS"/>
          <w:i/>
          <w:iCs/>
          <w:color w:val="000000" w:themeColor="text1"/>
          <w:sz w:val="20"/>
          <w:szCs w:val="20"/>
        </w:rPr>
        <w:t xml:space="preserve"> </w:t>
      </w:r>
      <w:r w:rsidRPr="006970C3">
        <w:rPr>
          <w:rFonts w:eastAsia="Times New Roman" w:cs="Times New Roman"/>
          <w:color w:val="000000" w:themeColor="text1"/>
          <w:sz w:val="20"/>
          <w:szCs w:val="20"/>
        </w:rPr>
        <w:t xml:space="preserve"> &lt; Greek </w:t>
      </w:r>
      <w:proofErr w:type="spellStart"/>
      <w:r w:rsidRPr="006970C3">
        <w:rPr>
          <w:rFonts w:eastAsia="Arial Unicode MS" w:cs="Arial Unicode MS"/>
          <w:i/>
          <w:iCs/>
          <w:color w:val="000000" w:themeColor="text1"/>
          <w:sz w:val="20"/>
          <w:szCs w:val="20"/>
        </w:rPr>
        <w:t>oikonomikós</w:t>
      </w:r>
      <w:proofErr w:type="spellEnd"/>
      <w:r w:rsidRPr="006970C3">
        <w:rPr>
          <w:rFonts w:eastAsia="Arial Unicode MS" w:cs="Arial Unicode MS"/>
          <w:i/>
          <w:iCs/>
          <w:color w:val="000000" w:themeColor="text1"/>
          <w:sz w:val="20"/>
          <w:szCs w:val="20"/>
        </w:rPr>
        <w:t xml:space="preserve"> </w:t>
      </w:r>
      <w:r w:rsidRPr="006970C3">
        <w:rPr>
          <w:rFonts w:eastAsia="Times New Roman" w:cs="Times New Roman"/>
          <w:color w:val="000000" w:themeColor="text1"/>
          <w:sz w:val="20"/>
          <w:szCs w:val="20"/>
        </w:rPr>
        <w:t xml:space="preserve"> relating to household management, equivalent to </w:t>
      </w:r>
      <w:proofErr w:type="spellStart"/>
      <w:r w:rsidRPr="006970C3">
        <w:rPr>
          <w:rFonts w:eastAsia="Arial Unicode MS" w:cs="Arial Unicode MS"/>
          <w:i/>
          <w:iCs/>
          <w:color w:val="000000" w:themeColor="text1"/>
          <w:sz w:val="20"/>
          <w:szCs w:val="20"/>
        </w:rPr>
        <w:t>oikonóm</w:t>
      </w:r>
      <w:proofErr w:type="spellEnd"/>
      <w:r w:rsidRPr="006970C3">
        <w:rPr>
          <w:rFonts w:eastAsia="Arial Unicode MS" w:cs="Arial Unicode MS"/>
          <w:i/>
          <w:iCs/>
          <w:color w:val="000000" w:themeColor="text1"/>
          <w:sz w:val="20"/>
          <w:szCs w:val="20"/>
        </w:rPr>
        <w:t xml:space="preserve"> </w:t>
      </w:r>
      <w:r w:rsidRPr="006970C3">
        <w:rPr>
          <w:rFonts w:eastAsia="Times New Roman" w:cs="Times New Roman"/>
          <w:color w:val="000000" w:themeColor="text1"/>
          <w:sz w:val="20"/>
          <w:szCs w:val="20"/>
        </w:rPr>
        <w:t xml:space="preserve">( </w:t>
      </w:r>
      <w:proofErr w:type="spellStart"/>
      <w:r w:rsidRPr="006970C3">
        <w:rPr>
          <w:rFonts w:eastAsia="Arial Unicode MS" w:cs="Arial Unicode MS"/>
          <w:i/>
          <w:iCs/>
          <w:color w:val="000000" w:themeColor="text1"/>
          <w:sz w:val="20"/>
          <w:szCs w:val="20"/>
        </w:rPr>
        <w:t>os</w:t>
      </w:r>
      <w:proofErr w:type="spellEnd"/>
      <w:r w:rsidRPr="006970C3">
        <w:rPr>
          <w:rFonts w:eastAsia="Arial Unicode MS" w:cs="Arial Unicode MS"/>
          <w:i/>
          <w:iCs/>
          <w:color w:val="000000" w:themeColor="text1"/>
          <w:sz w:val="20"/>
          <w:szCs w:val="20"/>
        </w:rPr>
        <w:t xml:space="preserve"> </w:t>
      </w:r>
      <w:r w:rsidRPr="006970C3">
        <w:rPr>
          <w:rFonts w:eastAsia="Times New Roman" w:cs="Times New Roman"/>
          <w:color w:val="000000" w:themeColor="text1"/>
          <w:sz w:val="20"/>
          <w:szCs w:val="20"/>
        </w:rPr>
        <w:t xml:space="preserve">) steward ( </w:t>
      </w:r>
      <w:proofErr w:type="spellStart"/>
      <w:r w:rsidRPr="006970C3">
        <w:rPr>
          <w:rFonts w:eastAsia="Arial Unicode MS" w:cs="Arial Unicode MS"/>
          <w:i/>
          <w:iCs/>
          <w:color w:val="000000" w:themeColor="text1"/>
          <w:sz w:val="20"/>
          <w:szCs w:val="20"/>
        </w:rPr>
        <w:t>oîko</w:t>
      </w:r>
      <w:proofErr w:type="spellEnd"/>
      <w:r w:rsidRPr="006970C3">
        <w:rPr>
          <w:rFonts w:eastAsia="Arial Unicode MS" w:cs="Arial Unicode MS"/>
          <w:i/>
          <w:iCs/>
          <w:color w:val="000000" w:themeColor="text1"/>
          <w:sz w:val="20"/>
          <w:szCs w:val="20"/>
        </w:rPr>
        <w:t xml:space="preserve"> </w:t>
      </w:r>
      <w:r w:rsidRPr="006970C3">
        <w:rPr>
          <w:rFonts w:eastAsia="Times New Roman" w:cs="Times New Roman"/>
          <w:color w:val="000000" w:themeColor="text1"/>
          <w:sz w:val="20"/>
          <w:szCs w:val="20"/>
        </w:rPr>
        <w:t xml:space="preserve">( </w:t>
      </w:r>
      <w:r w:rsidRPr="006970C3">
        <w:rPr>
          <w:rFonts w:eastAsia="Arial Unicode MS" w:cs="Arial Unicode MS"/>
          <w:i/>
          <w:iCs/>
          <w:color w:val="000000" w:themeColor="text1"/>
          <w:sz w:val="20"/>
          <w:szCs w:val="20"/>
        </w:rPr>
        <w:t xml:space="preserve">s </w:t>
      </w:r>
      <w:r w:rsidRPr="006970C3">
        <w:rPr>
          <w:rFonts w:eastAsia="Times New Roman" w:cs="Times New Roman"/>
          <w:color w:val="000000" w:themeColor="text1"/>
          <w:sz w:val="20"/>
          <w:szCs w:val="20"/>
        </w:rPr>
        <w:t xml:space="preserve">) house + </w:t>
      </w:r>
      <w:proofErr w:type="spellStart"/>
      <w:r w:rsidRPr="006970C3">
        <w:rPr>
          <w:rFonts w:eastAsia="Arial Unicode MS" w:cs="Arial Unicode MS"/>
          <w:i/>
          <w:iCs/>
          <w:color w:val="000000" w:themeColor="text1"/>
          <w:sz w:val="20"/>
          <w:szCs w:val="20"/>
        </w:rPr>
        <w:t>nómos</w:t>
      </w:r>
      <w:proofErr w:type="spellEnd"/>
      <w:r w:rsidRPr="006970C3">
        <w:rPr>
          <w:rFonts w:eastAsia="Arial Unicode MS" w:cs="Arial Unicode MS"/>
          <w:i/>
          <w:iCs/>
          <w:color w:val="000000" w:themeColor="text1"/>
          <w:sz w:val="20"/>
          <w:szCs w:val="20"/>
        </w:rPr>
        <w:t xml:space="preserve"> </w:t>
      </w:r>
      <w:r w:rsidRPr="006970C3">
        <w:rPr>
          <w:rFonts w:eastAsia="Times New Roman" w:cs="Times New Roman"/>
          <w:color w:val="000000" w:themeColor="text1"/>
          <w:sz w:val="20"/>
          <w:szCs w:val="20"/>
        </w:rPr>
        <w:t xml:space="preserve"> manager) + </w:t>
      </w:r>
      <w:r w:rsidRPr="006970C3">
        <w:rPr>
          <w:rFonts w:eastAsia="Arial Unicode MS" w:cs="Arial Unicode MS"/>
          <w:i/>
          <w:iCs/>
          <w:color w:val="000000" w:themeColor="text1"/>
          <w:sz w:val="20"/>
          <w:szCs w:val="20"/>
        </w:rPr>
        <w:t>-</w:t>
      </w:r>
      <w:proofErr w:type="spellStart"/>
      <w:r w:rsidRPr="006970C3">
        <w:rPr>
          <w:rFonts w:eastAsia="Arial Unicode MS" w:cs="Arial Unicode MS"/>
          <w:i/>
          <w:iCs/>
          <w:color w:val="000000" w:themeColor="text1"/>
          <w:sz w:val="20"/>
          <w:szCs w:val="20"/>
        </w:rPr>
        <w:t>ikos</w:t>
      </w:r>
      <w:proofErr w:type="spellEnd"/>
      <w:r w:rsidRPr="006970C3">
        <w:rPr>
          <w:rFonts w:eastAsia="Arial Unicode MS" w:cs="Arial Unicode MS"/>
          <w:i/>
          <w:iCs/>
          <w:color w:val="000000" w:themeColor="text1"/>
          <w:sz w:val="20"/>
          <w:szCs w:val="20"/>
        </w:rPr>
        <w:t xml:space="preserve"> </w:t>
      </w:r>
      <w:hyperlink r:id="rId12" w:history="1">
        <w:r w:rsidRPr="006970C3">
          <w:rPr>
            <w:rFonts w:eastAsia="Times New Roman" w:cs="Times New Roman"/>
            <w:color w:val="000000" w:themeColor="text1"/>
            <w:sz w:val="20"/>
            <w:szCs w:val="20"/>
            <w:u w:val="single"/>
          </w:rPr>
          <w:t>-</w:t>
        </w:r>
        <w:proofErr w:type="spellStart"/>
        <w:r w:rsidRPr="006970C3">
          <w:rPr>
            <w:rFonts w:eastAsia="Times New Roman" w:cs="Times New Roman"/>
            <w:color w:val="000000" w:themeColor="text1"/>
            <w:sz w:val="20"/>
            <w:szCs w:val="20"/>
            <w:u w:val="single"/>
          </w:rPr>
          <w:t>ic</w:t>
        </w:r>
        <w:proofErr w:type="spellEnd"/>
      </w:hyperlink>
    </w:p>
    <w:p w:rsidR="006970C3" w:rsidRPr="008F5B18" w:rsidRDefault="006970C3" w:rsidP="008F5B18">
      <w:pPr>
        <w:spacing w:before="100" w:beforeAutospacing="1" w:after="100" w:afterAutospacing="1" w:line="240" w:lineRule="auto"/>
        <w:rPr>
          <w:rFonts w:eastAsia="Times New Roman" w:cs="Times New Roman"/>
          <w:color w:val="000000" w:themeColor="text1"/>
          <w:sz w:val="20"/>
          <w:szCs w:val="20"/>
          <w:lang w:val="en"/>
        </w:rPr>
      </w:pPr>
    </w:p>
    <w:p w:rsidR="008F5B18" w:rsidRPr="006970C3" w:rsidRDefault="008F5B18" w:rsidP="00A663C2">
      <w:pPr>
        <w:spacing w:line="240" w:lineRule="auto"/>
        <w:rPr>
          <w:sz w:val="20"/>
          <w:szCs w:val="20"/>
        </w:rPr>
      </w:pPr>
    </w:p>
    <w:p w:rsidR="00FA7AC1" w:rsidRDefault="00FA7AC1" w:rsidP="00FA7AC1">
      <w:r>
        <w:lastRenderedPageBreak/>
        <w:t>MERTON PRAYER</w:t>
      </w:r>
    </w:p>
    <w:p w:rsidR="00FA7AC1" w:rsidRDefault="00FA7AC1" w:rsidP="00FA7AC1">
      <w:r>
        <w:t xml:space="preserve">Let this be my only consolation, that wherever I am You, my Lord, are loved and praised. The trees indeed love You without knowing You. The tiger lilies and corn Flowers are there, proclaiming that they love You, without being aware of Your presence. The beautiful dark clouds ride slowly across the sky musing on You like children who do not know what they are dreaming of, as they play. </w:t>
      </w:r>
      <w:bookmarkStart w:id="0" w:name="_GoBack"/>
      <w:bookmarkEnd w:id="0"/>
    </w:p>
    <w:p w:rsidR="00FA7AC1" w:rsidRDefault="00FA7AC1" w:rsidP="00FA7AC1">
      <w:r>
        <w:t>But in the midst of them all, I know You, and I know of Your presence. In them and in me I know of the love which they do not know, and, what is greater, I am abashed by the presence of Your love in me. O kind and terrible love, which You have given me, and which could never be in my heart if You did not love me! For in the midst of these beings which have never offended You, I am loved by You, and it would seem most of all as one who has offended You. I am seen by You under the sky, and my offenses have been forgotten by You—but I have not forgotten them.</w:t>
      </w:r>
    </w:p>
    <w:p w:rsidR="00FA7AC1" w:rsidRPr="00A41728" w:rsidRDefault="00FA7AC1" w:rsidP="00FA7AC1">
      <w:pPr>
        <w:jc w:val="right"/>
        <w:rPr>
          <w:i/>
        </w:rPr>
      </w:pPr>
      <w:r>
        <w:t xml:space="preserve">Thomas Merton  </w:t>
      </w:r>
      <w:r w:rsidRPr="00A41728">
        <w:rPr>
          <w:i/>
        </w:rPr>
        <w:t>Thoughts in Solitude</w:t>
      </w:r>
    </w:p>
    <w:p w:rsidR="008F5B18" w:rsidRPr="006970C3" w:rsidRDefault="008F5B18" w:rsidP="00A663C2">
      <w:pPr>
        <w:spacing w:line="240" w:lineRule="auto"/>
        <w:rPr>
          <w:sz w:val="20"/>
          <w:szCs w:val="20"/>
        </w:rPr>
      </w:pPr>
    </w:p>
    <w:sectPr w:rsidR="008F5B18" w:rsidRPr="006970C3" w:rsidSect="006970C3">
      <w:pgSz w:w="12240" w:h="15840"/>
      <w:pgMar w:top="81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3C2"/>
    <w:rsid w:val="006970C3"/>
    <w:rsid w:val="00857B26"/>
    <w:rsid w:val="008F5B18"/>
    <w:rsid w:val="00A663C2"/>
    <w:rsid w:val="00C62ACB"/>
    <w:rsid w:val="00D23E66"/>
    <w:rsid w:val="00F250B5"/>
    <w:rsid w:val="00FA7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5B18"/>
    <w:rPr>
      <w:color w:val="0000FF" w:themeColor="hyperlink"/>
      <w:u w:val="single"/>
    </w:rPr>
  </w:style>
  <w:style w:type="paragraph" w:styleId="NormalWeb">
    <w:name w:val="Normal (Web)"/>
    <w:basedOn w:val="Normal"/>
    <w:uiPriority w:val="99"/>
    <w:semiHidden/>
    <w:unhideWhenUsed/>
    <w:rsid w:val="008F5B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om-inline3">
    <w:name w:val="rom-inline3"/>
    <w:basedOn w:val="DefaultParagraphFont"/>
    <w:rsid w:val="006970C3"/>
    <w:rPr>
      <w:b w:val="0"/>
      <w:bCs w:val="0"/>
      <w:i w:val="0"/>
      <w:iCs w:val="0"/>
      <w:vanish w:val="0"/>
      <w:webHidden w:val="0"/>
      <w:color w:val="333333"/>
      <w:specVanish w:val="0"/>
    </w:rPr>
  </w:style>
  <w:style w:type="character" w:customStyle="1" w:styleId="ital-inline2">
    <w:name w:val="ital-inline2"/>
    <w:basedOn w:val="DefaultParagraphFont"/>
    <w:rsid w:val="006970C3"/>
    <w:rPr>
      <w:rFonts w:ascii="Arial Unicode MS" w:eastAsia="Arial Unicode MS" w:hAnsi="Arial Unicode MS" w:cs="Arial Unicode MS" w:hint="eastAsia"/>
      <w:i/>
      <w:iCs/>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5B18"/>
    <w:rPr>
      <w:color w:val="0000FF" w:themeColor="hyperlink"/>
      <w:u w:val="single"/>
    </w:rPr>
  </w:style>
  <w:style w:type="paragraph" w:styleId="NormalWeb">
    <w:name w:val="Normal (Web)"/>
    <w:basedOn w:val="Normal"/>
    <w:uiPriority w:val="99"/>
    <w:semiHidden/>
    <w:unhideWhenUsed/>
    <w:rsid w:val="008F5B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om-inline3">
    <w:name w:val="rom-inline3"/>
    <w:basedOn w:val="DefaultParagraphFont"/>
    <w:rsid w:val="006970C3"/>
    <w:rPr>
      <w:b w:val="0"/>
      <w:bCs w:val="0"/>
      <w:i w:val="0"/>
      <w:iCs w:val="0"/>
      <w:vanish w:val="0"/>
      <w:webHidden w:val="0"/>
      <w:color w:val="333333"/>
      <w:specVanish w:val="0"/>
    </w:rPr>
  </w:style>
  <w:style w:type="character" w:customStyle="1" w:styleId="ital-inline2">
    <w:name w:val="ital-inline2"/>
    <w:basedOn w:val="DefaultParagraphFont"/>
    <w:rsid w:val="006970C3"/>
    <w:rPr>
      <w:rFonts w:ascii="Arial Unicode MS" w:eastAsia="Arial Unicode MS" w:hAnsi="Arial Unicode MS" w:cs="Arial Unicode MS" w:hint="eastAsia"/>
      <w:i/>
      <w:iCs/>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774">
      <w:bodyDiv w:val="1"/>
      <w:marLeft w:val="0"/>
      <w:marRight w:val="0"/>
      <w:marTop w:val="0"/>
      <w:marBottom w:val="0"/>
      <w:divBdr>
        <w:top w:val="none" w:sz="0" w:space="0" w:color="auto"/>
        <w:left w:val="none" w:sz="0" w:space="0" w:color="auto"/>
        <w:bottom w:val="none" w:sz="0" w:space="0" w:color="auto"/>
        <w:right w:val="none" w:sz="0" w:space="0" w:color="auto"/>
      </w:divBdr>
      <w:divsChild>
        <w:div w:id="1560434031">
          <w:marLeft w:val="0"/>
          <w:marRight w:val="0"/>
          <w:marTop w:val="0"/>
          <w:marBottom w:val="0"/>
          <w:divBdr>
            <w:top w:val="none" w:sz="0" w:space="0" w:color="auto"/>
            <w:left w:val="none" w:sz="0" w:space="0" w:color="auto"/>
            <w:bottom w:val="none" w:sz="0" w:space="0" w:color="auto"/>
            <w:right w:val="none" w:sz="0" w:space="0" w:color="auto"/>
          </w:divBdr>
          <w:divsChild>
            <w:div w:id="399518755">
              <w:marLeft w:val="0"/>
              <w:marRight w:val="0"/>
              <w:marTop w:val="0"/>
              <w:marBottom w:val="0"/>
              <w:divBdr>
                <w:top w:val="none" w:sz="0" w:space="0" w:color="auto"/>
                <w:left w:val="none" w:sz="0" w:space="0" w:color="auto"/>
                <w:bottom w:val="none" w:sz="0" w:space="0" w:color="auto"/>
                <w:right w:val="none" w:sz="0" w:space="0" w:color="auto"/>
              </w:divBdr>
              <w:divsChild>
                <w:div w:id="1275598260">
                  <w:marLeft w:val="0"/>
                  <w:marRight w:val="0"/>
                  <w:marTop w:val="0"/>
                  <w:marBottom w:val="0"/>
                  <w:divBdr>
                    <w:top w:val="none" w:sz="0" w:space="0" w:color="auto"/>
                    <w:left w:val="none" w:sz="0" w:space="0" w:color="auto"/>
                    <w:bottom w:val="none" w:sz="0" w:space="0" w:color="auto"/>
                    <w:right w:val="none" w:sz="0" w:space="0" w:color="auto"/>
                  </w:divBdr>
                  <w:divsChild>
                    <w:div w:id="2039575135">
                      <w:marLeft w:val="0"/>
                      <w:marRight w:val="0"/>
                      <w:marTop w:val="0"/>
                      <w:marBottom w:val="0"/>
                      <w:divBdr>
                        <w:top w:val="none" w:sz="0" w:space="0" w:color="auto"/>
                        <w:left w:val="none" w:sz="0" w:space="0" w:color="auto"/>
                        <w:bottom w:val="none" w:sz="0" w:space="0" w:color="auto"/>
                        <w:right w:val="none" w:sz="0" w:space="0" w:color="auto"/>
                      </w:divBdr>
                      <w:divsChild>
                        <w:div w:id="173614259">
                          <w:marLeft w:val="0"/>
                          <w:marRight w:val="0"/>
                          <w:marTop w:val="0"/>
                          <w:marBottom w:val="0"/>
                          <w:divBdr>
                            <w:top w:val="none" w:sz="0" w:space="0" w:color="auto"/>
                            <w:left w:val="none" w:sz="0" w:space="0" w:color="auto"/>
                            <w:bottom w:val="none" w:sz="0" w:space="0" w:color="auto"/>
                            <w:right w:val="none" w:sz="0" w:space="0" w:color="auto"/>
                          </w:divBdr>
                          <w:divsChild>
                            <w:div w:id="1945842465">
                              <w:marLeft w:val="0"/>
                              <w:marRight w:val="0"/>
                              <w:marTop w:val="0"/>
                              <w:marBottom w:val="0"/>
                              <w:divBdr>
                                <w:top w:val="single" w:sz="6" w:space="5" w:color="B6D0DD"/>
                                <w:left w:val="none" w:sz="0" w:space="0" w:color="auto"/>
                                <w:bottom w:val="none" w:sz="0" w:space="0" w:color="auto"/>
                                <w:right w:val="none" w:sz="0" w:space="0" w:color="auto"/>
                              </w:divBdr>
                              <w:divsChild>
                                <w:div w:id="1573158557">
                                  <w:marLeft w:val="0"/>
                                  <w:marRight w:val="0"/>
                                  <w:marTop w:val="0"/>
                                  <w:marBottom w:val="0"/>
                                  <w:divBdr>
                                    <w:top w:val="none" w:sz="0" w:space="0" w:color="auto"/>
                                    <w:left w:val="none" w:sz="0" w:space="0" w:color="auto"/>
                                    <w:bottom w:val="none" w:sz="0" w:space="0" w:color="auto"/>
                                    <w:right w:val="none" w:sz="0" w:space="0" w:color="auto"/>
                                  </w:divBdr>
                                  <w:divsChild>
                                    <w:div w:id="95999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2092557">
      <w:bodyDiv w:val="1"/>
      <w:marLeft w:val="0"/>
      <w:marRight w:val="0"/>
      <w:marTop w:val="0"/>
      <w:marBottom w:val="0"/>
      <w:divBdr>
        <w:top w:val="none" w:sz="0" w:space="0" w:color="auto"/>
        <w:left w:val="none" w:sz="0" w:space="0" w:color="auto"/>
        <w:bottom w:val="none" w:sz="0" w:space="0" w:color="auto"/>
        <w:right w:val="none" w:sz="0" w:space="0" w:color="auto"/>
      </w:divBdr>
      <w:divsChild>
        <w:div w:id="1162964017">
          <w:marLeft w:val="0"/>
          <w:marRight w:val="0"/>
          <w:marTop w:val="0"/>
          <w:marBottom w:val="0"/>
          <w:divBdr>
            <w:top w:val="none" w:sz="0" w:space="0" w:color="auto"/>
            <w:left w:val="none" w:sz="0" w:space="0" w:color="auto"/>
            <w:bottom w:val="none" w:sz="0" w:space="0" w:color="auto"/>
            <w:right w:val="none" w:sz="0" w:space="0" w:color="auto"/>
          </w:divBdr>
          <w:divsChild>
            <w:div w:id="1983845803">
              <w:marLeft w:val="90"/>
              <w:marRight w:val="105"/>
              <w:marTop w:val="0"/>
              <w:marBottom w:val="0"/>
              <w:divBdr>
                <w:top w:val="none" w:sz="0" w:space="0" w:color="auto"/>
                <w:left w:val="none" w:sz="0" w:space="0" w:color="auto"/>
                <w:bottom w:val="none" w:sz="0" w:space="0" w:color="auto"/>
                <w:right w:val="none" w:sz="0" w:space="0" w:color="auto"/>
              </w:divBdr>
              <w:divsChild>
                <w:div w:id="973874695">
                  <w:marLeft w:val="0"/>
                  <w:marRight w:val="0"/>
                  <w:marTop w:val="0"/>
                  <w:marBottom w:val="0"/>
                  <w:divBdr>
                    <w:top w:val="single" w:sz="2" w:space="0" w:color="auto"/>
                    <w:left w:val="single" w:sz="48" w:space="0" w:color="F8F8F8"/>
                    <w:bottom w:val="single" w:sz="2" w:space="0" w:color="auto"/>
                    <w:right w:val="single" w:sz="48" w:space="0" w:color="F8F8F8"/>
                  </w:divBdr>
                  <w:divsChild>
                    <w:div w:id="1627925148">
                      <w:marLeft w:val="0"/>
                      <w:marRight w:val="0"/>
                      <w:marTop w:val="0"/>
                      <w:marBottom w:val="0"/>
                      <w:divBdr>
                        <w:top w:val="single" w:sz="2" w:space="0" w:color="auto"/>
                        <w:left w:val="single" w:sz="2" w:space="0" w:color="auto"/>
                        <w:bottom w:val="single" w:sz="2" w:space="0" w:color="auto"/>
                        <w:right w:val="single" w:sz="2" w:space="0" w:color="auto"/>
                      </w:divBdr>
                      <w:divsChild>
                        <w:div w:id="1104305311">
                          <w:marLeft w:val="-15"/>
                          <w:marRight w:val="-15"/>
                          <w:marTop w:val="0"/>
                          <w:marBottom w:val="0"/>
                          <w:divBdr>
                            <w:top w:val="none" w:sz="0" w:space="0" w:color="auto"/>
                            <w:left w:val="none" w:sz="0" w:space="0" w:color="auto"/>
                            <w:bottom w:val="none" w:sz="0" w:space="0" w:color="auto"/>
                            <w:right w:val="none" w:sz="0" w:space="0" w:color="auto"/>
                          </w:divBdr>
                          <w:divsChild>
                            <w:div w:id="208537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231846">
      <w:bodyDiv w:val="1"/>
      <w:marLeft w:val="0"/>
      <w:marRight w:val="0"/>
      <w:marTop w:val="0"/>
      <w:marBottom w:val="0"/>
      <w:divBdr>
        <w:top w:val="none" w:sz="0" w:space="0" w:color="auto"/>
        <w:left w:val="none" w:sz="0" w:space="0" w:color="auto"/>
        <w:bottom w:val="none" w:sz="0" w:space="0" w:color="auto"/>
        <w:right w:val="none" w:sz="0" w:space="0" w:color="auto"/>
      </w:divBdr>
      <w:divsChild>
        <w:div w:id="273291337">
          <w:marLeft w:val="0"/>
          <w:marRight w:val="0"/>
          <w:marTop w:val="0"/>
          <w:marBottom w:val="0"/>
          <w:divBdr>
            <w:top w:val="none" w:sz="0" w:space="0" w:color="auto"/>
            <w:left w:val="none" w:sz="0" w:space="0" w:color="auto"/>
            <w:bottom w:val="none" w:sz="0" w:space="0" w:color="auto"/>
            <w:right w:val="none" w:sz="0" w:space="0" w:color="auto"/>
          </w:divBdr>
          <w:divsChild>
            <w:div w:id="1534729805">
              <w:marLeft w:val="0"/>
              <w:marRight w:val="0"/>
              <w:marTop w:val="0"/>
              <w:marBottom w:val="0"/>
              <w:divBdr>
                <w:top w:val="none" w:sz="0" w:space="0" w:color="auto"/>
                <w:left w:val="none" w:sz="0" w:space="0" w:color="auto"/>
                <w:bottom w:val="none" w:sz="0" w:space="0" w:color="auto"/>
                <w:right w:val="none" w:sz="0" w:space="0" w:color="auto"/>
              </w:divBdr>
              <w:divsChild>
                <w:div w:id="1566720274">
                  <w:marLeft w:val="0"/>
                  <w:marRight w:val="0"/>
                  <w:marTop w:val="0"/>
                  <w:marBottom w:val="0"/>
                  <w:divBdr>
                    <w:top w:val="none" w:sz="0" w:space="0" w:color="auto"/>
                    <w:left w:val="none" w:sz="0" w:space="0" w:color="auto"/>
                    <w:bottom w:val="none" w:sz="0" w:space="0" w:color="auto"/>
                    <w:right w:val="none" w:sz="0" w:space="0" w:color="auto"/>
                  </w:divBdr>
                  <w:divsChild>
                    <w:div w:id="1434670525">
                      <w:marLeft w:val="0"/>
                      <w:marRight w:val="0"/>
                      <w:marTop w:val="0"/>
                      <w:marBottom w:val="0"/>
                      <w:divBdr>
                        <w:top w:val="none" w:sz="0" w:space="0" w:color="auto"/>
                        <w:left w:val="none" w:sz="0" w:space="0" w:color="auto"/>
                        <w:bottom w:val="none" w:sz="0" w:space="0" w:color="auto"/>
                        <w:right w:val="none" w:sz="0" w:space="0" w:color="auto"/>
                      </w:divBdr>
                      <w:divsChild>
                        <w:div w:id="1718121692">
                          <w:marLeft w:val="0"/>
                          <w:marRight w:val="0"/>
                          <w:marTop w:val="0"/>
                          <w:marBottom w:val="0"/>
                          <w:divBdr>
                            <w:top w:val="none" w:sz="0" w:space="0" w:color="auto"/>
                            <w:left w:val="none" w:sz="0" w:space="0" w:color="auto"/>
                            <w:bottom w:val="none" w:sz="0" w:space="0" w:color="auto"/>
                            <w:right w:val="none" w:sz="0" w:space="0" w:color="auto"/>
                          </w:divBdr>
                          <w:divsChild>
                            <w:div w:id="1161232837">
                              <w:marLeft w:val="0"/>
                              <w:marRight w:val="0"/>
                              <w:marTop w:val="0"/>
                              <w:marBottom w:val="0"/>
                              <w:divBdr>
                                <w:top w:val="single" w:sz="6" w:space="5" w:color="B6D0DD"/>
                                <w:left w:val="none" w:sz="0" w:space="0" w:color="auto"/>
                                <w:bottom w:val="none" w:sz="0" w:space="0" w:color="auto"/>
                                <w:right w:val="none" w:sz="0" w:space="0" w:color="auto"/>
                              </w:divBdr>
                              <w:divsChild>
                                <w:div w:id="1046370562">
                                  <w:marLeft w:val="0"/>
                                  <w:marRight w:val="0"/>
                                  <w:marTop w:val="0"/>
                                  <w:marBottom w:val="0"/>
                                  <w:divBdr>
                                    <w:top w:val="none" w:sz="0" w:space="0" w:color="auto"/>
                                    <w:left w:val="none" w:sz="0" w:space="0" w:color="auto"/>
                                    <w:bottom w:val="none" w:sz="0" w:space="0" w:color="auto"/>
                                    <w:right w:val="none" w:sz="0" w:space="0" w:color="auto"/>
                                  </w:divBdr>
                                  <w:divsChild>
                                    <w:div w:id="1530796782">
                                      <w:marLeft w:val="0"/>
                                      <w:marRight w:val="0"/>
                                      <w:marTop w:val="0"/>
                                      <w:marBottom w:val="0"/>
                                      <w:divBdr>
                                        <w:top w:val="none" w:sz="0" w:space="0" w:color="auto"/>
                                        <w:left w:val="none" w:sz="0" w:space="0" w:color="auto"/>
                                        <w:bottom w:val="none" w:sz="0" w:space="0" w:color="auto"/>
                                        <w:right w:val="none" w:sz="0" w:space="0" w:color="auto"/>
                                      </w:divBdr>
                                      <w:divsChild>
                                        <w:div w:id="1095781851">
                                          <w:marLeft w:val="0"/>
                                          <w:marRight w:val="0"/>
                                          <w:marTop w:val="0"/>
                                          <w:marBottom w:val="0"/>
                                          <w:divBdr>
                                            <w:top w:val="none" w:sz="0" w:space="0" w:color="auto"/>
                                            <w:left w:val="none" w:sz="0" w:space="0" w:color="auto"/>
                                            <w:bottom w:val="none" w:sz="0" w:space="0" w:color="auto"/>
                                            <w:right w:val="none" w:sz="0" w:space="0" w:color="auto"/>
                                          </w:divBdr>
                                          <w:divsChild>
                                            <w:div w:id="1929075506">
                                              <w:marLeft w:val="0"/>
                                              <w:marRight w:val="0"/>
                                              <w:marTop w:val="0"/>
                                              <w:marBottom w:val="0"/>
                                              <w:divBdr>
                                                <w:top w:val="none" w:sz="0" w:space="0" w:color="auto"/>
                                                <w:left w:val="none" w:sz="0" w:space="0" w:color="auto"/>
                                                <w:bottom w:val="none" w:sz="0" w:space="0" w:color="auto"/>
                                                <w:right w:val="none" w:sz="0" w:space="0" w:color="auto"/>
                                              </w:divBdr>
                                              <w:divsChild>
                                                <w:div w:id="10315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3153217">
      <w:bodyDiv w:val="1"/>
      <w:marLeft w:val="0"/>
      <w:marRight w:val="0"/>
      <w:marTop w:val="0"/>
      <w:marBottom w:val="0"/>
      <w:divBdr>
        <w:top w:val="none" w:sz="0" w:space="0" w:color="auto"/>
        <w:left w:val="none" w:sz="0" w:space="0" w:color="auto"/>
        <w:bottom w:val="none" w:sz="0" w:space="0" w:color="auto"/>
        <w:right w:val="none" w:sz="0" w:space="0" w:color="auto"/>
      </w:divBdr>
      <w:divsChild>
        <w:div w:id="705986124">
          <w:marLeft w:val="0"/>
          <w:marRight w:val="0"/>
          <w:marTop w:val="0"/>
          <w:marBottom w:val="0"/>
          <w:divBdr>
            <w:top w:val="none" w:sz="0" w:space="0" w:color="auto"/>
            <w:left w:val="none" w:sz="0" w:space="0" w:color="auto"/>
            <w:bottom w:val="none" w:sz="0" w:space="0" w:color="auto"/>
            <w:right w:val="none" w:sz="0" w:space="0" w:color="auto"/>
          </w:divBdr>
          <w:divsChild>
            <w:div w:id="69300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18887">
      <w:bodyDiv w:val="1"/>
      <w:marLeft w:val="0"/>
      <w:marRight w:val="0"/>
      <w:marTop w:val="0"/>
      <w:marBottom w:val="0"/>
      <w:divBdr>
        <w:top w:val="none" w:sz="0" w:space="0" w:color="auto"/>
        <w:left w:val="none" w:sz="0" w:space="0" w:color="auto"/>
        <w:bottom w:val="none" w:sz="0" w:space="0" w:color="auto"/>
        <w:right w:val="none" w:sz="0" w:space="0" w:color="auto"/>
      </w:divBdr>
      <w:divsChild>
        <w:div w:id="178857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9879342">
      <w:bodyDiv w:val="1"/>
      <w:marLeft w:val="0"/>
      <w:marRight w:val="0"/>
      <w:marTop w:val="0"/>
      <w:marBottom w:val="0"/>
      <w:divBdr>
        <w:top w:val="none" w:sz="0" w:space="0" w:color="auto"/>
        <w:left w:val="none" w:sz="0" w:space="0" w:color="auto"/>
        <w:bottom w:val="none" w:sz="0" w:space="0" w:color="auto"/>
        <w:right w:val="none" w:sz="0" w:space="0" w:color="auto"/>
      </w:divBdr>
      <w:divsChild>
        <w:div w:id="767887850">
          <w:marLeft w:val="0"/>
          <w:marRight w:val="0"/>
          <w:marTop w:val="0"/>
          <w:marBottom w:val="0"/>
          <w:divBdr>
            <w:top w:val="none" w:sz="0" w:space="0" w:color="auto"/>
            <w:left w:val="none" w:sz="0" w:space="0" w:color="auto"/>
            <w:bottom w:val="none" w:sz="0" w:space="0" w:color="auto"/>
            <w:right w:val="none" w:sz="0" w:space="0" w:color="auto"/>
          </w:divBdr>
          <w:divsChild>
            <w:div w:id="1930000313">
              <w:marLeft w:val="0"/>
              <w:marRight w:val="0"/>
              <w:marTop w:val="0"/>
              <w:marBottom w:val="0"/>
              <w:divBdr>
                <w:top w:val="none" w:sz="0" w:space="0" w:color="auto"/>
                <w:left w:val="none" w:sz="0" w:space="0" w:color="auto"/>
                <w:bottom w:val="none" w:sz="0" w:space="0" w:color="auto"/>
                <w:right w:val="none" w:sz="0" w:space="0" w:color="auto"/>
              </w:divBdr>
              <w:divsChild>
                <w:div w:id="964848921">
                  <w:marLeft w:val="0"/>
                  <w:marRight w:val="0"/>
                  <w:marTop w:val="0"/>
                  <w:marBottom w:val="0"/>
                  <w:divBdr>
                    <w:top w:val="none" w:sz="0" w:space="0" w:color="auto"/>
                    <w:left w:val="none" w:sz="0" w:space="0" w:color="auto"/>
                    <w:bottom w:val="none" w:sz="0" w:space="0" w:color="auto"/>
                    <w:right w:val="none" w:sz="0" w:space="0" w:color="auto"/>
                  </w:divBdr>
                  <w:divsChild>
                    <w:div w:id="1504973096">
                      <w:marLeft w:val="0"/>
                      <w:marRight w:val="0"/>
                      <w:marTop w:val="0"/>
                      <w:marBottom w:val="0"/>
                      <w:divBdr>
                        <w:top w:val="none" w:sz="0" w:space="0" w:color="auto"/>
                        <w:left w:val="none" w:sz="0" w:space="0" w:color="auto"/>
                        <w:bottom w:val="none" w:sz="0" w:space="0" w:color="auto"/>
                        <w:right w:val="none" w:sz="0" w:space="0" w:color="auto"/>
                      </w:divBdr>
                      <w:divsChild>
                        <w:div w:id="1794785070">
                          <w:marLeft w:val="0"/>
                          <w:marRight w:val="0"/>
                          <w:marTop w:val="0"/>
                          <w:marBottom w:val="0"/>
                          <w:divBdr>
                            <w:top w:val="none" w:sz="0" w:space="0" w:color="auto"/>
                            <w:left w:val="none" w:sz="0" w:space="0" w:color="auto"/>
                            <w:bottom w:val="none" w:sz="0" w:space="0" w:color="auto"/>
                            <w:right w:val="none" w:sz="0" w:space="0" w:color="auto"/>
                          </w:divBdr>
                          <w:divsChild>
                            <w:div w:id="1007944408">
                              <w:marLeft w:val="0"/>
                              <w:marRight w:val="0"/>
                              <w:marTop w:val="0"/>
                              <w:marBottom w:val="0"/>
                              <w:divBdr>
                                <w:top w:val="single" w:sz="6" w:space="5" w:color="B6D0DD"/>
                                <w:left w:val="none" w:sz="0" w:space="0" w:color="auto"/>
                                <w:bottom w:val="none" w:sz="0" w:space="0" w:color="auto"/>
                                <w:right w:val="none" w:sz="0" w:space="0" w:color="auto"/>
                              </w:divBdr>
                              <w:divsChild>
                                <w:div w:id="14160298">
                                  <w:marLeft w:val="0"/>
                                  <w:marRight w:val="0"/>
                                  <w:marTop w:val="0"/>
                                  <w:marBottom w:val="0"/>
                                  <w:divBdr>
                                    <w:top w:val="none" w:sz="0" w:space="0" w:color="auto"/>
                                    <w:left w:val="none" w:sz="0" w:space="0" w:color="auto"/>
                                    <w:bottom w:val="none" w:sz="0" w:space="0" w:color="auto"/>
                                    <w:right w:val="none" w:sz="0" w:space="0" w:color="auto"/>
                                  </w:divBdr>
                                  <w:divsChild>
                                    <w:div w:id="29768158">
                                      <w:marLeft w:val="0"/>
                                      <w:marRight w:val="0"/>
                                      <w:marTop w:val="0"/>
                                      <w:marBottom w:val="0"/>
                                      <w:divBdr>
                                        <w:top w:val="none" w:sz="0" w:space="0" w:color="auto"/>
                                        <w:left w:val="none" w:sz="0" w:space="0" w:color="auto"/>
                                        <w:bottom w:val="none" w:sz="0" w:space="0" w:color="auto"/>
                                        <w:right w:val="none" w:sz="0" w:space="0" w:color="auto"/>
                                      </w:divBdr>
                                      <w:divsChild>
                                        <w:div w:id="173677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91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Househol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n.wikipedia.org/wiki/Ancient_Greece" TargetMode="External"/><Relationship Id="rId12" Type="http://schemas.openxmlformats.org/officeDocument/2006/relationships/hyperlink" Target="http://dictionary.reference.com/browse/-i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n.wikipedia.org/wiki/Ancient_Greek" TargetMode="External"/><Relationship Id="rId11" Type="http://schemas.openxmlformats.org/officeDocument/2006/relationships/hyperlink" Target="http://en.wikipedia.org/wiki/Oikos" TargetMode="External"/><Relationship Id="rId5" Type="http://schemas.openxmlformats.org/officeDocument/2006/relationships/hyperlink" Target="http://oikosjournal.wordpress.com/about/" TargetMode="External"/><Relationship Id="rId10" Type="http://schemas.openxmlformats.org/officeDocument/2006/relationships/hyperlink" Target="http://en.wikipedia.org/wiki/Family" TargetMode="External"/><Relationship Id="rId4" Type="http://schemas.openxmlformats.org/officeDocument/2006/relationships/webSettings" Target="webSettings.xml"/><Relationship Id="rId9" Type="http://schemas.openxmlformats.org/officeDocument/2006/relationships/hyperlink" Target="http://en.wikipedia.org/wiki/Hous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Hirschboeck</dc:creator>
  <cp:lastModifiedBy>Katie Hirschboeck</cp:lastModifiedBy>
  <cp:revision>5</cp:revision>
  <dcterms:created xsi:type="dcterms:W3CDTF">2011-05-01T02:47:00Z</dcterms:created>
  <dcterms:modified xsi:type="dcterms:W3CDTF">2011-05-02T06:42:00Z</dcterms:modified>
</cp:coreProperties>
</file>